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9787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附件7：</w:t>
      </w:r>
    </w:p>
    <w:p w14:paraId="17ECD5F9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960" w:firstLineChars="200"/>
        <w:jc w:val="center"/>
        <w:textAlignment w:val="auto"/>
        <w:rPr>
          <w:rFonts w:hint="default" w:ascii="Times New Roman" w:hAnsi="Times New Roman" w:eastAsia="Microsoft JhengHei" w:cs="Times New Roman"/>
          <w:b/>
          <w:sz w:val="48"/>
        </w:rPr>
      </w:pPr>
    </w:p>
    <w:p w14:paraId="3E6807EB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960" w:firstLineChars="200"/>
        <w:jc w:val="center"/>
        <w:textAlignment w:val="auto"/>
        <w:rPr>
          <w:rFonts w:hint="default" w:ascii="Times New Roman" w:hAnsi="Times New Roman" w:eastAsia="Microsoft JhengHei" w:cs="Times New Roman"/>
          <w:b/>
          <w:sz w:val="48"/>
        </w:rPr>
      </w:pPr>
    </w:p>
    <w:p w14:paraId="6C8E49AF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960" w:firstLineChars="200"/>
        <w:jc w:val="center"/>
        <w:textAlignment w:val="auto"/>
        <w:rPr>
          <w:rFonts w:hint="default" w:ascii="Times New Roman" w:hAnsi="Times New Roman" w:eastAsia="Microsoft JhengHei" w:cs="Times New Roman"/>
          <w:b/>
          <w:sz w:val="48"/>
        </w:rPr>
      </w:pPr>
      <w:r>
        <w:rPr>
          <w:rFonts w:hint="default" w:ascii="Times New Roman" w:hAnsi="Times New Roman" w:eastAsia="Microsoft JhengHei" w:cs="Times New Roman"/>
          <w:b/>
          <w:sz w:val="48"/>
        </w:rPr>
        <w:t>建设工程规划查验</w:t>
      </w:r>
      <w:r>
        <w:rPr>
          <w:rFonts w:hint="default" w:ascii="Times New Roman" w:hAnsi="Times New Roman" w:cs="Times New Roman"/>
          <w:b/>
          <w:sz w:val="48"/>
          <w:lang w:eastAsia="zh-CN"/>
        </w:rPr>
        <w:t>确认</w:t>
      </w:r>
      <w:r>
        <w:rPr>
          <w:rFonts w:hint="default" w:ascii="Times New Roman" w:hAnsi="Times New Roman" w:eastAsia="Microsoft JhengHei" w:cs="Times New Roman"/>
          <w:b/>
          <w:sz w:val="48"/>
        </w:rPr>
        <w:t>表</w:t>
      </w:r>
    </w:p>
    <w:p w14:paraId="588BB272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1361" w:firstLineChars="200"/>
        <w:textAlignment w:val="auto"/>
        <w:rPr>
          <w:rFonts w:hint="default" w:ascii="Times New Roman" w:hAnsi="Times New Roman" w:eastAsia="Microsoft JhengHei" w:cs="Times New Roman"/>
          <w:b/>
          <w:sz w:val="68"/>
        </w:rPr>
      </w:pPr>
    </w:p>
    <w:p w14:paraId="0884607F">
      <w:pPr>
        <w:pStyle w:val="4"/>
        <w:keepNext w:val="0"/>
        <w:keepLines w:val="0"/>
        <w:pageBreakBefore w:val="0"/>
        <w:tabs>
          <w:tab w:val="left" w:pos="2961"/>
        </w:tabs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xx</w:t>
      </w:r>
      <w:r>
        <w:rPr>
          <w:rFonts w:hint="default" w:ascii="Times New Roman" w:hAnsi="Times New Roman" w:cs="Times New Roman"/>
          <w:spacing w:val="-80"/>
        </w:rPr>
        <w:t xml:space="preserve"> </w:t>
      </w:r>
      <w:r>
        <w:rPr>
          <w:rFonts w:hint="default" w:ascii="Times New Roman" w:hAnsi="Times New Roman" w:cs="Times New Roman"/>
        </w:rPr>
        <w:t>自然查字第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ab/>
      </w:r>
      <w:r>
        <w:rPr>
          <w:rFonts w:hint="default" w:ascii="Times New Roman" w:hAnsi="Times New Roman" w:cs="Times New Roman"/>
        </w:rPr>
        <w:t>号</w:t>
      </w:r>
    </w:p>
    <w:p w14:paraId="63AF88BC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78CF0F68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08DF4AA5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2A679DE2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05BA739D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0B009612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2F3812A4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2327628A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69622E8F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199C168F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00" w:firstLineChars="200"/>
        <w:textAlignment w:val="auto"/>
        <w:rPr>
          <w:rFonts w:hint="default" w:ascii="Times New Roman" w:hAnsi="Times New Roman" w:cs="Times New Roman"/>
          <w:sz w:val="20"/>
        </w:rPr>
      </w:pPr>
    </w:p>
    <w:p w14:paraId="7BC28903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440" w:firstLineChars="200"/>
        <w:textAlignment w:val="auto"/>
        <w:rPr>
          <w:rFonts w:hint="default" w:ascii="Times New Roman" w:hAnsi="Times New Roman" w:cs="Times New Roman"/>
          <w:sz w:val="22"/>
        </w:rPr>
      </w:pPr>
    </w:p>
    <w:p w14:paraId="5DBE73B4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720" w:firstLineChars="200"/>
        <w:jc w:val="center"/>
        <w:textAlignment w:val="auto"/>
        <w:rPr>
          <w:rFonts w:hint="default"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sz w:val="36"/>
        </w:rPr>
        <w:t>**师**市自然资源和规划局（盖章）</w:t>
      </w:r>
    </w:p>
    <w:p w14:paraId="36A42AA1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720" w:firstLineChars="200"/>
        <w:jc w:val="center"/>
        <w:textAlignment w:val="auto"/>
        <w:rPr>
          <w:rFonts w:hint="default" w:ascii="Times New Roman" w:hAnsi="Times New Roman" w:cs="Times New Roman"/>
          <w:sz w:val="36"/>
        </w:rPr>
        <w:sectPr>
          <w:footerReference r:id="rId3" w:type="default"/>
          <w:pgSz w:w="11910" w:h="16840"/>
          <w:pgMar w:top="2098" w:right="1474" w:bottom="1984" w:left="1587" w:header="0" w:footer="971" w:gutter="0"/>
          <w:pgNumType w:fmt="numberInDash"/>
          <w:cols w:space="720" w:num="1"/>
        </w:sectPr>
      </w:pPr>
    </w:p>
    <w:p w14:paraId="12736A16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建设工程规划查验表</w:t>
      </w:r>
    </w:p>
    <w:p w14:paraId="074A445E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160" w:firstLineChars="200"/>
        <w:textAlignment w:val="auto"/>
        <w:rPr>
          <w:rFonts w:hint="default" w:ascii="Times New Roman" w:hAnsi="Times New Roman" w:cs="Times New Roman"/>
          <w:sz w:val="8"/>
        </w:rPr>
      </w:pPr>
      <w:bookmarkStart w:id="0" w:name="_GoBack"/>
      <w:bookmarkEnd w:id="0"/>
    </w:p>
    <w:p w14:paraId="4B04CA81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**自然查字第</w:t>
      </w:r>
      <w:r>
        <w:rPr>
          <w:rFonts w:hint="default" w:ascii="Times New Roman" w:hAnsi="Times New Roman" w:cs="Times New Roman"/>
          <w:sz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</w:rPr>
        <w:t xml:space="preserve">号 </w:t>
      </w:r>
    </w:p>
    <w:p w14:paraId="6EBF0209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sz w:val="28"/>
        </w:rPr>
        <w:t xml:space="preserve">： </w:t>
      </w:r>
    </w:p>
    <w:p w14:paraId="3C76E819"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bidi w:val="0"/>
        <w:snapToGrid/>
        <w:spacing w:beforeAutospacing="0" w:afterAutospacing="0" w:line="560" w:lineRule="exact"/>
        <w:ind w:left="0" w:right="0" w:rightChars="0" w:firstLine="560" w:firstLineChars="200"/>
        <w:textAlignment w:val="auto"/>
        <w:rPr>
          <w:rFonts w:hint="default" w:ascii="Times New Roman" w:hAnsi="Times New Roman" w:cs="Times New Roman"/>
          <w:w w:val="99"/>
        </w:rPr>
      </w:pPr>
      <w:r>
        <w:rPr>
          <w:rFonts w:hint="default" w:ascii="Times New Roman" w:hAnsi="Times New Roman" w:cs="Times New Roman"/>
          <w:sz w:val="28"/>
        </w:rPr>
        <w:t>你单位报建的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8"/>
        </w:rPr>
        <w:t xml:space="preserve"> 工程 ，经审查同意在</w:t>
      </w:r>
      <w:r>
        <w:rPr>
          <w:rFonts w:hint="default" w:ascii="Times New Roman" w:hAnsi="Times New Roman" w:cs="Times New Roman"/>
          <w:sz w:val="28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8"/>
        </w:rPr>
        <w:t xml:space="preserve">(新、改、扩)建。请你单位必须严格按批准规划要求组织施工，分阶段向我局申请查验。 </w:t>
      </w:r>
      <w:r>
        <w:rPr>
          <w:rFonts w:hint="default" w:ascii="Times New Roman" w:hAnsi="Times New Roman" w:cs="Times New Roman"/>
          <w:w w:val="99"/>
        </w:rPr>
        <w:t xml:space="preserve"> </w:t>
      </w:r>
    </w:p>
    <w:tbl>
      <w:tblPr>
        <w:tblStyle w:val="8"/>
        <w:tblW w:w="9784" w:type="dxa"/>
        <w:tblInd w:w="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707"/>
        <w:gridCol w:w="1490"/>
        <w:gridCol w:w="2643"/>
      </w:tblGrid>
      <w:tr w14:paraId="511D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0886824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Microsoft JhengHei" w:cs="Times New Roman"/>
                <w:b/>
                <w:w w:val="201"/>
                <w:sz w:val="21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查验阶段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3F40EA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Microsoft JhengHei" w:cs="Times New Roman"/>
                <w:b/>
                <w:w w:val="201"/>
                <w:sz w:val="21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查验记录情况</w:t>
            </w:r>
          </w:p>
        </w:tc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3BFD6C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textAlignment w:val="auto"/>
              <w:rPr>
                <w:rFonts w:hint="default" w:ascii="Times New Roman" w:hAnsi="Times New Roman" w:eastAsia="Microsoft JhengHei" w:cs="Times New Roman"/>
                <w:b/>
                <w:w w:val="201"/>
                <w:sz w:val="21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现场人员签字</w:t>
            </w:r>
            <w:r>
              <w:rPr>
                <w:rFonts w:hint="default" w:ascii="Times New Roman" w:hAnsi="Times New Roman" w:eastAsia="Microsoft JhengHei" w:cs="Times New Roman"/>
                <w:b/>
                <w:w w:val="201"/>
                <w:sz w:val="21"/>
              </w:rPr>
              <w:t xml:space="preserve"> </w:t>
            </w:r>
          </w:p>
        </w:tc>
      </w:tr>
      <w:tr w14:paraId="002F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6D1B50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2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初验</w:t>
            </w:r>
          </w:p>
        </w:tc>
        <w:tc>
          <w:tcPr>
            <w:tcW w:w="3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7D4FF5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CEF6926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自然资源和规划局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3ED869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5F3B0CE5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79C9FB5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18DFE4A4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5F16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A7CBEC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3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22EF7E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D0DBD1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建设单位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DA10E6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1E4D677D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002A1E98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3693CEDE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3383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F0455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w w:val="201"/>
                <w:sz w:val="21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正负零核验</w:t>
            </w:r>
          </w:p>
        </w:tc>
        <w:tc>
          <w:tcPr>
            <w:tcW w:w="3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95E78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007102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自然资源和规划局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F1243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5DEA924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4FD64BF0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5830C63E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5967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8BD06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3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2573B3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4FFA58C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建设单位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DD1D0F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7A4A5093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7620C23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4145C320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52504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4984B4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w w:val="201"/>
                <w:sz w:val="21"/>
                <w:lang w:eastAsia="zh-CN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外立面装饰装修阶段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建设单位向自然资源和规划部门提供外立面材质标本图片并盖章）</w:t>
            </w:r>
          </w:p>
        </w:tc>
        <w:tc>
          <w:tcPr>
            <w:tcW w:w="3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9C5D8E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909C7E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自然资源和规划局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717072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521728B3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03ECFF3F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2104E302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614A1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460D7F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3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4E7115">
            <w:pPr>
              <w:pStyle w:val="4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38" w:firstLineChars="200"/>
              <w:textAlignment w:val="auto"/>
              <w:rPr>
                <w:rFonts w:hint="default" w:ascii="Times New Roman" w:hAnsi="Times New Roman" w:cs="Times New Roman"/>
                <w:w w:val="99"/>
                <w:sz w:val="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F7C47A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建设单位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8E1051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215255AE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222641AA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00" w:firstLineChars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 w14:paraId="4740DCE5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  <w:tr w14:paraId="57B8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835B76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Microsoft JhengHei" w:cs="Times New Roman"/>
                <w:b/>
                <w:sz w:val="21"/>
              </w:rPr>
              <w:t>竣工前查验意见</w:t>
            </w:r>
          </w:p>
        </w:tc>
        <w:tc>
          <w:tcPr>
            <w:tcW w:w="7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B725DB">
            <w:pPr>
              <w:pStyle w:val="11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420" w:firstLineChars="200"/>
              <w:jc w:val="righ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年 月 日 </w:t>
            </w:r>
          </w:p>
        </w:tc>
      </w:tr>
    </w:tbl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1EA93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D26B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D26B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9936480</wp:posOffset>
              </wp:positionV>
              <wp:extent cx="560070" cy="20383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A1E48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4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q1plnaAAAADQEAAA8AAAAAAAAAAQAgAAAAIgAAAGRycy9kb3ducmV2LnhtbFBL&#10;AQIUABQAAAAIAIdO4kAD1dgI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7A1E48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6192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B7F58E4"/>
    <w:rsid w:val="1D976F4E"/>
    <w:rsid w:val="1E7674B9"/>
    <w:rsid w:val="202048D2"/>
    <w:rsid w:val="213C5210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9A007E"/>
    <w:rsid w:val="2B5C56BF"/>
    <w:rsid w:val="2BD30FF3"/>
    <w:rsid w:val="2CBD23FA"/>
    <w:rsid w:val="2DFF2925"/>
    <w:rsid w:val="2F2820FC"/>
    <w:rsid w:val="2F9948CD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3D3BF3"/>
    <w:rsid w:val="43D877F5"/>
    <w:rsid w:val="44D2068D"/>
    <w:rsid w:val="47F63F78"/>
    <w:rsid w:val="4CC9033F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9D34229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966</Characters>
  <Lines>1</Lines>
  <Paragraphs>1</Paragraphs>
  <TotalTime>8</TotalTime>
  <ScaleCrop>false</ScaleCrop>
  <LinksUpToDate>false</LinksUpToDate>
  <CharactersWithSpaces>1144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