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1C0FC">
      <w:pPr>
        <w:keepNext w:val="0"/>
        <w:keepLines w:val="0"/>
        <w:pageBreakBefore w:val="0"/>
        <w:widowControl w:val="0"/>
        <w:kinsoku/>
        <w:wordWrap/>
        <w:overflowPunct/>
        <w:topLinePunct w:val="0"/>
        <w:autoSpaceDE/>
        <w:autoSpaceDN/>
        <w:bidi w:val="0"/>
        <w:spacing w:line="550" w:lineRule="exact"/>
        <w:jc w:val="left"/>
        <w:rPr>
          <w:rFonts w:hint="eastAsia" w:ascii="Times New Roman" w:hAnsi="Times New Roman" w:eastAsia="方正小标宋简体"/>
          <w:sz w:val="44"/>
          <w:szCs w:val="44"/>
        </w:rPr>
      </w:pPr>
    </w:p>
    <w:p w14:paraId="5B5EF7E0">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第十三师新星市残疾人就业保障金促进残疾人就业及基本民生保障补助奖励办法</w:t>
      </w:r>
    </w:p>
    <w:p w14:paraId="3E34664F">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（送审稿）</w:t>
      </w:r>
    </w:p>
    <w:p w14:paraId="6F77F286">
      <w:pPr>
        <w:keepNext w:val="0"/>
        <w:keepLines w:val="0"/>
        <w:pageBreakBefore w:val="0"/>
        <w:widowControl w:val="0"/>
        <w:kinsoku/>
        <w:wordWrap/>
        <w:overflowPunct/>
        <w:topLinePunct w:val="0"/>
        <w:autoSpaceDE/>
        <w:autoSpaceDN/>
        <w:bidi w:val="0"/>
        <w:adjustRightInd/>
        <w:snapToGrid/>
        <w:spacing w:line="550" w:lineRule="exact"/>
        <w:ind w:firstLine="0" w:firstLineChars="0"/>
        <w:jc w:val="center"/>
        <w:textAlignment w:val="auto"/>
        <w:rPr>
          <w:rFonts w:ascii="Times New Roman" w:hAnsi="Times New Roman" w:eastAsia="黑体"/>
          <w:sz w:val="32"/>
          <w:szCs w:val="32"/>
        </w:rPr>
      </w:pPr>
    </w:p>
    <w:p w14:paraId="38AD45A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方正仿宋简体" w:hAnsi="仿宋_GB2312" w:eastAsia="方正仿宋简体" w:cs="仿宋_GB2312"/>
          <w:sz w:val="32"/>
          <w:szCs w:val="32"/>
        </w:rPr>
        <w:t>为规范和加强师市残疾人就业保障金（以下简称“保障金”）专项资金使用管理，根据《</w:t>
      </w:r>
      <w:r>
        <w:fldChar w:fldCharType="begin"/>
      </w:r>
      <w:r>
        <w:instrText xml:space="preserve"> HYPERLINK "https://baike.so.com/doc/24362513-25177710.html" </w:instrText>
      </w:r>
      <w:r>
        <w:fldChar w:fldCharType="separate"/>
      </w:r>
      <w:r>
        <w:rPr>
          <w:rFonts w:hint="eastAsia" w:ascii="方正仿宋简体" w:hAnsi="仿宋_GB2312" w:eastAsia="方正仿宋简体" w:cs="仿宋_GB2312"/>
          <w:sz w:val="32"/>
          <w:szCs w:val="32"/>
        </w:rPr>
        <w:t>残疾人就业条例</w:t>
      </w:r>
      <w:r>
        <w:rPr>
          <w:rFonts w:hint="eastAsia" w:ascii="方正仿宋简体" w:hAnsi="仿宋_GB2312" w:eastAsia="方正仿宋简体" w:cs="仿宋_GB2312"/>
          <w:sz w:val="32"/>
          <w:szCs w:val="32"/>
        </w:rPr>
        <w:fldChar w:fldCharType="end"/>
      </w:r>
      <w:r>
        <w:rPr>
          <w:rFonts w:hint="eastAsia" w:ascii="方正仿宋简体" w:hAnsi="仿宋_GB2312" w:eastAsia="方正仿宋简体" w:cs="仿宋_GB2312"/>
          <w:sz w:val="32"/>
          <w:szCs w:val="32"/>
        </w:rPr>
        <w:t>》《关于</w:t>
      </w:r>
      <w:r>
        <w:rPr>
          <w:rFonts w:hint="eastAsia" w:ascii="Times New Roman" w:hAnsi="Times New Roman" w:eastAsia="方正仿宋简体"/>
          <w:sz w:val="32"/>
          <w:szCs w:val="32"/>
        </w:rPr>
        <w:t>发展残疾人辅助性就业的意见》（残联发〔2015〕27号）《新疆维吾尔自治区</w:t>
      </w:r>
      <w:r>
        <w:rPr>
          <w:rFonts w:hint="eastAsia" w:ascii="方正仿宋简体" w:hAnsi="方正仿宋简体" w:eastAsia="方正仿宋简体" w:cs="方正仿宋简体"/>
          <w:sz w:val="32"/>
          <w:szCs w:val="32"/>
        </w:rPr>
        <w:t>残疾人就业保障金征收使用管理办法》（新财非税</w:t>
      </w:r>
      <w:r>
        <w:rPr>
          <w:rFonts w:hint="default" w:ascii="Times New Roman" w:hAnsi="Times New Roman" w:eastAsia="方正仿宋简体" w:cs="Times New Roman"/>
          <w:sz w:val="32"/>
          <w:szCs w:val="32"/>
        </w:rPr>
        <w:t>〔2016〕28号</w:t>
      </w:r>
      <w:r>
        <w:rPr>
          <w:rFonts w:hint="eastAsia" w:ascii="方正仿宋简体" w:hAnsi="方正仿宋简体" w:eastAsia="方正仿宋简体" w:cs="方正仿宋简体"/>
          <w:sz w:val="32"/>
          <w:szCs w:val="32"/>
        </w:rPr>
        <w:t>）《关于完善残疾人就业</w:t>
      </w:r>
      <w:r>
        <w:rPr>
          <w:rFonts w:hint="eastAsia" w:ascii="Times New Roman" w:hAnsi="Times New Roman" w:eastAsia="方正仿宋简体"/>
          <w:sz w:val="32"/>
          <w:szCs w:val="32"/>
        </w:rPr>
        <w:t>保障金制度更好促进残疾人就业的实施方案》（兵发改价格规〔2021〕66号）等相关文件要求，结合师市实际，制定本办法。</w:t>
      </w:r>
    </w:p>
    <w:p w14:paraId="49EF35BF">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方正仿宋简体"/>
          <w:sz w:val="32"/>
          <w:szCs w:val="32"/>
        </w:rPr>
      </w:pPr>
      <w:r>
        <w:rPr>
          <w:rFonts w:hint="eastAsia" w:ascii="Times New Roman" w:hAnsi="Times New Roman" w:eastAsia="方正仿宋简体"/>
          <w:b/>
          <w:sz w:val="32"/>
          <w:szCs w:val="32"/>
        </w:rPr>
        <w:t xml:space="preserve">第一条  </w:t>
      </w:r>
      <w:r>
        <w:rPr>
          <w:rFonts w:ascii="Times New Roman" w:hAnsi="Times New Roman" w:eastAsia="方正仿宋简体"/>
          <w:sz w:val="32"/>
          <w:szCs w:val="32"/>
        </w:rPr>
        <w:t>保障金是指为保障残疾人权益，由未按规定安排残疾人就业的机关、团体、企业、事业单位和民办非企业单位缴纳的资金。</w:t>
      </w:r>
    </w:p>
    <w:p w14:paraId="5670787E">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方正仿宋简体"/>
          <w:sz w:val="32"/>
          <w:szCs w:val="32"/>
        </w:rPr>
      </w:pPr>
      <w:r>
        <w:rPr>
          <w:rFonts w:hint="eastAsia" w:ascii="Times New Roman" w:hAnsi="Times New Roman" w:eastAsia="方正仿宋简体"/>
          <w:b/>
          <w:sz w:val="32"/>
          <w:szCs w:val="32"/>
        </w:rPr>
        <w:t xml:space="preserve">第二条  </w:t>
      </w:r>
      <w:r>
        <w:rPr>
          <w:rFonts w:hint="eastAsia" w:ascii="Times New Roman" w:hAnsi="Times New Roman" w:eastAsia="方正仿宋简体"/>
          <w:sz w:val="32"/>
          <w:szCs w:val="32"/>
        </w:rPr>
        <w:t>本办法所指保障金主要用于支持残疾人就业及保障残疾人生活，具体包括：残疾人自主创业补助、超比例安排残疾人就业奖励、残疾人辅助性就业机构补助、盲人保健按摩机构补助、残疾人职业技能竞赛奖励补助、提供残疾人就业服务和组织职业技能竞赛补助、残疾人家庭生活用水电暖补助、残疾人教育补助等。</w:t>
      </w:r>
    </w:p>
    <w:p w14:paraId="670ED1C5">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方正仿宋简体" w:hAnsi="Times New Roman" w:eastAsia="方正仿宋简体"/>
          <w:sz w:val="32"/>
          <w:szCs w:val="32"/>
        </w:rPr>
      </w:pPr>
      <w:r>
        <w:rPr>
          <w:rFonts w:hint="eastAsia" w:ascii="Times New Roman" w:hAnsi="Times New Roman" w:eastAsia="方正仿宋简体"/>
          <w:b/>
          <w:sz w:val="32"/>
          <w:szCs w:val="32"/>
        </w:rPr>
        <w:t>第三条</w:t>
      </w:r>
      <w:r>
        <w:rPr>
          <w:rFonts w:hint="eastAsia" w:ascii="Times New Roman" w:hAnsi="Times New Roman" w:eastAsia="方正仿宋简体"/>
          <w:sz w:val="32"/>
          <w:szCs w:val="32"/>
        </w:rPr>
        <w:t xml:space="preserve">  本办法所使用的保障金由师市残联紧扣预算项目管理要求，立足残疾人事业发展需求，突出保障重点，合理申报年度项目，按程序规定审核后，由师市财政统筹纳入预算，主要用于支持残疾人就业和保障残疾人基本生活。</w:t>
      </w:r>
    </w:p>
    <w:p w14:paraId="755DED7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方正仿宋简体"/>
          <w:sz w:val="32"/>
          <w:szCs w:val="32"/>
        </w:rPr>
      </w:pPr>
      <w:r>
        <w:rPr>
          <w:rFonts w:hint="eastAsia" w:ascii="方正仿宋简体" w:hAnsi="Times New Roman" w:eastAsia="方正仿宋简体"/>
          <w:b/>
          <w:sz w:val="32"/>
          <w:szCs w:val="32"/>
        </w:rPr>
        <w:t>第四条</w:t>
      </w:r>
      <w:r>
        <w:rPr>
          <w:rFonts w:hint="eastAsia" w:ascii="方正仿宋简体" w:hAnsi="Times New Roman" w:eastAsia="方正仿宋简体"/>
          <w:sz w:val="32"/>
          <w:szCs w:val="32"/>
        </w:rPr>
        <w:t xml:space="preserve">  残疾人自主创业补助是指对具有师市户籍的残疾人通过创办经济实体</w:t>
      </w:r>
      <w:r>
        <w:rPr>
          <w:rFonts w:hint="eastAsia" w:ascii="Times New Roman" w:hAnsi="Times New Roman" w:eastAsia="方正仿宋简体"/>
          <w:sz w:val="32"/>
          <w:szCs w:val="32"/>
        </w:rPr>
        <w:t>、社会组织等形式实现就业，包括在市场监督管理局依法登记成立个体工商户、各类企业、农民专业合作社等生产经营主体；在民政局登记成立各类社会团体、民办非企业单位等社会组织；经人力资源和社会保障局认定的其他自主创业的给予补助。</w:t>
      </w:r>
    </w:p>
    <w:p w14:paraId="4A2D11E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（一）</w:t>
      </w:r>
      <w:r>
        <w:rPr>
          <w:rFonts w:ascii="Times New Roman" w:hAnsi="Times New Roman" w:eastAsia="方正仿宋简体"/>
          <w:sz w:val="32"/>
          <w:szCs w:val="32"/>
        </w:rPr>
        <w:t>补助对象条件</w:t>
      </w:r>
    </w:p>
    <w:p w14:paraId="5FABC74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1.</w:t>
      </w:r>
      <w:r>
        <w:rPr>
          <w:rFonts w:ascii="Times New Roman" w:hAnsi="Times New Roman" w:eastAsia="方正仿宋简体"/>
          <w:sz w:val="32"/>
          <w:szCs w:val="32"/>
        </w:rPr>
        <w:t>持有有效《中华人民共和国残疾人证》（以下简称</w:t>
      </w:r>
      <w:r>
        <w:rPr>
          <w:rFonts w:hint="eastAsia" w:ascii="Times New Roman" w:hAnsi="Times New Roman" w:eastAsia="方正仿宋简体"/>
          <w:sz w:val="32"/>
          <w:szCs w:val="32"/>
        </w:rPr>
        <w:t>《</w:t>
      </w:r>
      <w:r>
        <w:rPr>
          <w:rFonts w:ascii="Times New Roman" w:hAnsi="Times New Roman" w:eastAsia="方正仿宋简体"/>
          <w:sz w:val="32"/>
          <w:szCs w:val="32"/>
        </w:rPr>
        <w:t>残疾人证</w:t>
      </w:r>
      <w:r>
        <w:rPr>
          <w:rFonts w:hint="eastAsia" w:ascii="Times New Roman" w:hAnsi="Times New Roman" w:eastAsia="方正仿宋简体"/>
          <w:sz w:val="32"/>
          <w:szCs w:val="32"/>
        </w:rPr>
        <w:t>》</w:t>
      </w:r>
      <w:r>
        <w:rPr>
          <w:rFonts w:ascii="Times New Roman" w:hAnsi="Times New Roman" w:eastAsia="方正仿宋简体"/>
          <w:sz w:val="32"/>
          <w:szCs w:val="32"/>
        </w:rPr>
        <w:t>）</w:t>
      </w:r>
      <w:r>
        <w:rPr>
          <w:rFonts w:hint="eastAsia" w:ascii="Times New Roman" w:hAnsi="Times New Roman" w:eastAsia="方正仿宋简体"/>
          <w:sz w:val="32"/>
          <w:szCs w:val="32"/>
        </w:rPr>
        <w:t>或《中华人民共和国</w:t>
      </w:r>
      <w:r>
        <w:rPr>
          <w:rFonts w:ascii="Times New Roman" w:hAnsi="Times New Roman" w:eastAsia="方正仿宋简体"/>
          <w:sz w:val="32"/>
          <w:szCs w:val="32"/>
        </w:rPr>
        <w:t>残疾军人证》</w:t>
      </w:r>
      <w:r>
        <w:rPr>
          <w:rFonts w:hint="eastAsia" w:ascii="Times New Roman" w:hAnsi="Times New Roman" w:eastAsia="方正仿宋简体"/>
          <w:sz w:val="32"/>
          <w:szCs w:val="32"/>
        </w:rPr>
        <w:t>（以下简称《残疾军人证》</w:t>
      </w:r>
      <w:r>
        <w:rPr>
          <w:rFonts w:ascii="Times New Roman" w:hAnsi="Times New Roman" w:eastAsia="方正仿宋简体"/>
          <w:sz w:val="32"/>
          <w:szCs w:val="32"/>
        </w:rPr>
        <w:t>，</w:t>
      </w:r>
      <w:r>
        <w:rPr>
          <w:rFonts w:hint="eastAsia" w:ascii="Times New Roman" w:hAnsi="Times New Roman" w:eastAsia="方正仿宋简体"/>
          <w:sz w:val="32"/>
          <w:szCs w:val="32"/>
        </w:rPr>
        <w:t>在法定就业年龄段，即年满16周岁至退休年龄；</w:t>
      </w:r>
    </w:p>
    <w:p w14:paraId="6AD29F7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2.在师市范围内有固定的经营服务场所，有房产证或有一年以上的场地租赁合同（服务协议），经有关部门依法登记注册的生产经营主体、社会组织</w:t>
      </w:r>
      <w:r>
        <w:rPr>
          <w:rFonts w:ascii="Times New Roman" w:hAnsi="Times New Roman" w:eastAsia="方正仿宋简体"/>
          <w:sz w:val="32"/>
          <w:szCs w:val="32"/>
        </w:rPr>
        <w:t>、</w:t>
      </w:r>
      <w:r>
        <w:rPr>
          <w:rFonts w:hint="eastAsia" w:ascii="Times New Roman" w:hAnsi="Times New Roman" w:eastAsia="方正仿宋简体"/>
          <w:sz w:val="32"/>
          <w:szCs w:val="32"/>
        </w:rPr>
        <w:t>其他就业创业形式，经营项目符合国家有关规定，自登记注册之日起正常运营</w:t>
      </w:r>
      <w:r>
        <w:rPr>
          <w:rFonts w:hint="eastAsia" w:ascii="Times New Roman" w:hAnsi="Times New Roman" w:eastAsia="方正仿宋简体"/>
          <w:sz w:val="32"/>
          <w:szCs w:val="32"/>
          <w:lang w:val="en-US" w:eastAsia="zh-CN"/>
        </w:rPr>
        <w:t>3个月</w:t>
      </w:r>
      <w:r>
        <w:rPr>
          <w:rFonts w:hint="eastAsia" w:ascii="Times New Roman" w:hAnsi="Times New Roman" w:eastAsia="方正仿宋简体"/>
          <w:sz w:val="32"/>
          <w:szCs w:val="32"/>
        </w:rPr>
        <w:t>以上且申报时仍在运营的。</w:t>
      </w:r>
    </w:p>
    <w:p w14:paraId="676CC4C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（二）</w:t>
      </w:r>
      <w:r>
        <w:rPr>
          <w:rFonts w:ascii="Times New Roman" w:hAnsi="Times New Roman" w:eastAsia="方正仿宋简体"/>
          <w:sz w:val="32"/>
          <w:szCs w:val="32"/>
        </w:rPr>
        <w:t>补助标准：一次性给予</w:t>
      </w:r>
      <w:r>
        <w:rPr>
          <w:rFonts w:hint="eastAsia" w:ascii="Times New Roman" w:hAnsi="Times New Roman" w:eastAsia="方正仿宋简体"/>
          <w:sz w:val="32"/>
          <w:szCs w:val="32"/>
        </w:rPr>
        <w:t>1万</w:t>
      </w:r>
      <w:r>
        <w:rPr>
          <w:rFonts w:ascii="Times New Roman" w:hAnsi="Times New Roman" w:eastAsia="方正仿宋简体"/>
          <w:sz w:val="32"/>
          <w:szCs w:val="32"/>
        </w:rPr>
        <w:t>元自主创业补助。</w:t>
      </w:r>
    </w:p>
    <w:p w14:paraId="47CEB295">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方正仿宋简体"/>
          <w:sz w:val="32"/>
          <w:szCs w:val="32"/>
        </w:rPr>
      </w:pPr>
      <w:r>
        <w:rPr>
          <w:rFonts w:hint="eastAsia" w:ascii="Times New Roman" w:hAnsi="Times New Roman" w:eastAsia="方正仿宋简体"/>
          <w:b/>
          <w:sz w:val="32"/>
          <w:szCs w:val="32"/>
        </w:rPr>
        <w:t xml:space="preserve">第五条  </w:t>
      </w:r>
      <w:r>
        <w:rPr>
          <w:rFonts w:ascii="Times New Roman" w:hAnsi="Times New Roman" w:eastAsia="方正仿宋简体"/>
          <w:sz w:val="32"/>
          <w:szCs w:val="32"/>
        </w:rPr>
        <w:t>超比例安排残疾人就业奖励是指</w:t>
      </w:r>
      <w:r>
        <w:rPr>
          <w:rFonts w:hint="eastAsia" w:ascii="Times New Roman" w:hAnsi="Times New Roman" w:eastAsia="方正仿宋简体"/>
          <w:sz w:val="32"/>
          <w:szCs w:val="32"/>
        </w:rPr>
        <w:t>师市</w:t>
      </w:r>
      <w:r>
        <w:rPr>
          <w:rFonts w:ascii="Times New Roman" w:hAnsi="Times New Roman" w:eastAsia="方正仿宋简体"/>
          <w:sz w:val="32"/>
          <w:szCs w:val="32"/>
        </w:rPr>
        <w:t>辖区内的用人单位安排残疾人或残疾军人</w:t>
      </w:r>
      <w:r>
        <w:rPr>
          <w:rFonts w:hint="eastAsia" w:ascii="Times New Roman" w:hAnsi="Times New Roman" w:eastAsia="方正仿宋简体"/>
          <w:sz w:val="32"/>
          <w:szCs w:val="32"/>
        </w:rPr>
        <w:t>就业</w:t>
      </w:r>
      <w:r>
        <w:rPr>
          <w:rFonts w:ascii="Times New Roman" w:hAnsi="Times New Roman" w:eastAsia="方正仿宋简体"/>
          <w:sz w:val="32"/>
          <w:szCs w:val="32"/>
        </w:rPr>
        <w:t>，超过本单位职工总数2%的，按照超比例人数给予奖励。</w:t>
      </w:r>
    </w:p>
    <w:p w14:paraId="264D9F0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（一）</w:t>
      </w:r>
      <w:r>
        <w:rPr>
          <w:rFonts w:ascii="Times New Roman" w:hAnsi="Times New Roman" w:eastAsia="方正仿宋简体"/>
          <w:sz w:val="32"/>
          <w:szCs w:val="32"/>
        </w:rPr>
        <w:t>奖励对象条件（须同时满足）：</w:t>
      </w:r>
    </w:p>
    <w:p w14:paraId="3681586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1.</w:t>
      </w:r>
      <w:r>
        <w:rPr>
          <w:rFonts w:ascii="Times New Roman" w:hAnsi="Times New Roman" w:eastAsia="方正仿宋简体"/>
          <w:sz w:val="32"/>
          <w:szCs w:val="32"/>
        </w:rPr>
        <w:t>残疾人</w:t>
      </w:r>
      <w:r>
        <w:rPr>
          <w:rFonts w:hint="eastAsia" w:ascii="Times New Roman" w:hAnsi="Times New Roman" w:eastAsia="方正仿宋简体"/>
          <w:sz w:val="32"/>
          <w:szCs w:val="32"/>
        </w:rPr>
        <w:t>就业</w:t>
      </w:r>
      <w:r>
        <w:rPr>
          <w:rFonts w:ascii="Times New Roman" w:hAnsi="Times New Roman" w:eastAsia="方正仿宋简体"/>
          <w:sz w:val="32"/>
          <w:szCs w:val="32"/>
        </w:rPr>
        <w:t>必须符合法定就业年龄，并持有残疾人证</w:t>
      </w:r>
      <w:r>
        <w:rPr>
          <w:rFonts w:hint="eastAsia" w:ascii="Times New Roman" w:hAnsi="Times New Roman" w:eastAsia="方正仿宋简体"/>
          <w:sz w:val="32"/>
          <w:szCs w:val="32"/>
        </w:rPr>
        <w:t>（1至4级）</w:t>
      </w:r>
      <w:r>
        <w:rPr>
          <w:rFonts w:ascii="Times New Roman" w:hAnsi="Times New Roman" w:eastAsia="方正仿宋简体"/>
          <w:sz w:val="32"/>
          <w:szCs w:val="32"/>
        </w:rPr>
        <w:t>或《残疾军人证》（1至8级）</w:t>
      </w:r>
      <w:r>
        <w:rPr>
          <w:rFonts w:hint="eastAsia" w:ascii="Times New Roman" w:hAnsi="Times New Roman" w:eastAsia="方正仿宋简体"/>
          <w:sz w:val="32"/>
          <w:szCs w:val="32"/>
        </w:rPr>
        <w:t>；</w:t>
      </w:r>
    </w:p>
    <w:p w14:paraId="280FEBA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2.</w:t>
      </w:r>
      <w:r>
        <w:rPr>
          <w:rFonts w:ascii="Times New Roman" w:hAnsi="Times New Roman" w:eastAsia="方正仿宋简体"/>
          <w:sz w:val="32"/>
          <w:szCs w:val="32"/>
        </w:rPr>
        <w:t>与残疾人签订合法劳动合同或劳动协议满一年以上（含一年）；</w:t>
      </w:r>
    </w:p>
    <w:p w14:paraId="693FA4A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3.残疾人职工有确定的工作岗位，并实际在岗工作；</w:t>
      </w:r>
    </w:p>
    <w:p w14:paraId="1EB946C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4.</w:t>
      </w:r>
      <w:r>
        <w:rPr>
          <w:rFonts w:ascii="Times New Roman" w:hAnsi="Times New Roman" w:eastAsia="方正仿宋简体"/>
          <w:sz w:val="32"/>
          <w:szCs w:val="32"/>
        </w:rPr>
        <w:t>按</w:t>
      </w:r>
      <w:r>
        <w:rPr>
          <w:rFonts w:hint="eastAsia" w:ascii="Times New Roman" w:hAnsi="Times New Roman" w:eastAsia="方正仿宋简体"/>
          <w:sz w:val="32"/>
          <w:szCs w:val="32"/>
        </w:rPr>
        <w:t>工作岗位</w:t>
      </w:r>
      <w:r>
        <w:rPr>
          <w:rFonts w:ascii="Times New Roman" w:hAnsi="Times New Roman" w:eastAsia="方正仿宋简体"/>
          <w:sz w:val="32"/>
          <w:szCs w:val="32"/>
        </w:rPr>
        <w:t>向残疾人职工合法支付不低于师市全日制职工最低工资标准的劳动报酬；</w:t>
      </w:r>
    </w:p>
    <w:p w14:paraId="1EC4685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5.</w:t>
      </w:r>
      <w:r>
        <w:rPr>
          <w:rFonts w:ascii="Times New Roman" w:hAnsi="Times New Roman" w:eastAsia="方正仿宋简体"/>
          <w:sz w:val="32"/>
          <w:szCs w:val="32"/>
        </w:rPr>
        <w:t>为残疾人职工按时足额缴纳社会保险；</w:t>
      </w:r>
    </w:p>
    <w:p w14:paraId="34042B1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6.</w:t>
      </w:r>
      <w:r>
        <w:rPr>
          <w:rFonts w:ascii="Times New Roman" w:hAnsi="Times New Roman" w:eastAsia="方正仿宋简体"/>
          <w:sz w:val="32"/>
          <w:szCs w:val="32"/>
        </w:rPr>
        <w:t>按规定时间进行按比例安排残疾人就业审核认定，安排残疾人就业超过规定比例。</w:t>
      </w:r>
      <w:r>
        <w:rPr>
          <w:rFonts w:hint="eastAsia" w:ascii="Times New Roman" w:hAnsi="Times New Roman" w:eastAsia="方正仿宋简体"/>
          <w:sz w:val="32"/>
          <w:szCs w:val="32"/>
        </w:rPr>
        <w:t>（用人单位安排1名持有《残疾人证》&lt;1至2级&gt;或持有《残疾军人证》&lt;1至3级&gt;的人员就业的，按照安排2名残疾人就业计算）</w:t>
      </w:r>
    </w:p>
    <w:p w14:paraId="47DA35E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（二）</w:t>
      </w:r>
      <w:r>
        <w:rPr>
          <w:rFonts w:ascii="Times New Roman" w:hAnsi="Times New Roman" w:eastAsia="方正仿宋简体"/>
          <w:sz w:val="32"/>
          <w:szCs w:val="32"/>
        </w:rPr>
        <w:t>奖励标准</w:t>
      </w:r>
      <w:r>
        <w:rPr>
          <w:rFonts w:hint="eastAsia" w:ascii="Times New Roman" w:hAnsi="Times New Roman" w:eastAsia="方正仿宋简体"/>
          <w:sz w:val="32"/>
          <w:szCs w:val="32"/>
        </w:rPr>
        <w:t>：</w:t>
      </w:r>
    </w:p>
    <w:p w14:paraId="027ABC5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对超比例安排残疾人就业的用人单位，按人数依照</w:t>
      </w:r>
      <w:r>
        <w:rPr>
          <w:rFonts w:ascii="Times New Roman" w:hAnsi="Times New Roman" w:eastAsia="方正仿宋简体"/>
          <w:sz w:val="32"/>
          <w:szCs w:val="32"/>
        </w:rPr>
        <w:t>本地公布的当年单位和职工社会保险</w:t>
      </w:r>
      <w:r>
        <w:rPr>
          <w:rFonts w:hint="eastAsia" w:ascii="Times New Roman" w:hAnsi="Times New Roman" w:eastAsia="方正仿宋简体"/>
          <w:sz w:val="32"/>
          <w:szCs w:val="32"/>
        </w:rPr>
        <w:t>费</w:t>
      </w:r>
      <w:r>
        <w:rPr>
          <w:rFonts w:ascii="Times New Roman" w:hAnsi="Times New Roman" w:eastAsia="方正仿宋简体"/>
          <w:sz w:val="32"/>
          <w:szCs w:val="32"/>
        </w:rPr>
        <w:t>缴费基数的最低标准，对单位负担部分予</w:t>
      </w:r>
      <w:r>
        <w:rPr>
          <w:rFonts w:hint="eastAsia" w:ascii="Times New Roman" w:hAnsi="Times New Roman" w:eastAsia="方正仿宋简体"/>
          <w:sz w:val="32"/>
          <w:szCs w:val="32"/>
        </w:rPr>
        <w:t>以</w:t>
      </w:r>
      <w:r>
        <w:rPr>
          <w:rFonts w:ascii="Times New Roman" w:hAnsi="Times New Roman" w:eastAsia="方正仿宋简体"/>
          <w:sz w:val="32"/>
          <w:szCs w:val="32"/>
        </w:rPr>
        <w:t>奖励。</w:t>
      </w:r>
    </w:p>
    <w:p w14:paraId="0C36017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奖励人数﹦用人单位残疾人就业人数</w:t>
      </w:r>
      <w:r>
        <w:rPr>
          <w:rFonts w:hint="eastAsia" w:ascii="Times New Roman" w:hAnsi="Times New Roman" w:eastAsia="方正仿宋简体"/>
          <w:sz w:val="32"/>
          <w:szCs w:val="32"/>
        </w:rPr>
        <w:t>－</w:t>
      </w:r>
      <w:r>
        <w:rPr>
          <w:rFonts w:ascii="Times New Roman" w:hAnsi="Times New Roman" w:eastAsia="方正仿宋简体"/>
          <w:sz w:val="32"/>
          <w:szCs w:val="32"/>
        </w:rPr>
        <w:t>用人单位应安排残疾人就业人数</w:t>
      </w:r>
    </w:p>
    <w:p w14:paraId="5B0D8420">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ascii="Times New Roman" w:hAnsi="Times New Roman" w:eastAsia="方正仿宋简体"/>
          <w:sz w:val="32"/>
          <w:szCs w:val="32"/>
        </w:rPr>
      </w:pPr>
      <w:r>
        <w:rPr>
          <w:rFonts w:hint="eastAsia" w:ascii="Times New Roman" w:hAnsi="Times New Roman" w:eastAsia="方正仿宋简体"/>
          <w:b/>
          <w:sz w:val="32"/>
          <w:szCs w:val="32"/>
        </w:rPr>
        <w:t xml:space="preserve">第六条  </w:t>
      </w:r>
      <w:r>
        <w:rPr>
          <w:rFonts w:ascii="Times New Roman" w:hAnsi="Times New Roman" w:eastAsia="方正仿宋简体"/>
          <w:sz w:val="32"/>
          <w:szCs w:val="32"/>
        </w:rPr>
        <w:t>残疾人辅助性就业机构补助是指</w:t>
      </w:r>
      <w:r>
        <w:rPr>
          <w:rFonts w:hint="eastAsia" w:ascii="Times New Roman" w:hAnsi="Times New Roman" w:eastAsia="方正仿宋简体"/>
          <w:sz w:val="32"/>
          <w:szCs w:val="32"/>
        </w:rPr>
        <w:t>对师市辖区内同时具有庇护性、非营利性、社会福利性等特点，主要包括：工疗、农疗机构；其他取得独立法人资格开展辅助性就业的公益性或非营利性的事业单位和社会组织；各类企业、残疾人托养服务机构、社会福利服务机构、职业康复机构中附设的开展辅助性就业的工厂或场所给予补助。</w:t>
      </w:r>
    </w:p>
    <w:p w14:paraId="4D76E37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（一）</w:t>
      </w:r>
      <w:r>
        <w:rPr>
          <w:rFonts w:ascii="Times New Roman" w:hAnsi="Times New Roman" w:eastAsia="方正仿宋简体"/>
          <w:sz w:val="32"/>
          <w:szCs w:val="32"/>
        </w:rPr>
        <w:t>补助对象条件（须同时满足）：</w:t>
      </w:r>
    </w:p>
    <w:p w14:paraId="794CA72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1.</w:t>
      </w:r>
      <w:r>
        <w:rPr>
          <w:rFonts w:ascii="Times New Roman" w:hAnsi="Times New Roman" w:eastAsia="方正仿宋简体"/>
          <w:sz w:val="32"/>
          <w:szCs w:val="32"/>
        </w:rPr>
        <w:t>依法在</w:t>
      </w:r>
      <w:r>
        <w:rPr>
          <w:rFonts w:hint="eastAsia" w:ascii="Times New Roman" w:hAnsi="Times New Roman" w:eastAsia="方正仿宋简体"/>
          <w:sz w:val="32"/>
          <w:szCs w:val="32"/>
        </w:rPr>
        <w:t>师市</w:t>
      </w:r>
      <w:r>
        <w:rPr>
          <w:rFonts w:ascii="Times New Roman" w:hAnsi="Times New Roman" w:eastAsia="方正仿宋简体"/>
          <w:sz w:val="32"/>
          <w:szCs w:val="32"/>
        </w:rPr>
        <w:t>辖区内市场监管、民政及其他有关行政管理部门办理登记注册的独立法人单位或者是独立法人单位附设机构（以工</w:t>
      </w:r>
      <w:r>
        <w:rPr>
          <w:rFonts w:hint="eastAsia" w:ascii="Times New Roman" w:hAnsi="Times New Roman" w:eastAsia="方正仿宋简体"/>
          <w:sz w:val="32"/>
          <w:szCs w:val="32"/>
        </w:rPr>
        <w:t>疗、</w:t>
      </w:r>
      <w:r>
        <w:rPr>
          <w:rFonts w:ascii="Times New Roman" w:hAnsi="Times New Roman" w:eastAsia="方正仿宋简体"/>
          <w:sz w:val="32"/>
          <w:szCs w:val="32"/>
        </w:rPr>
        <w:t>农疗、庇护工</w:t>
      </w:r>
      <w:r>
        <w:rPr>
          <w:rFonts w:hint="eastAsia" w:ascii="Times New Roman" w:hAnsi="Times New Roman" w:eastAsia="方正仿宋简体"/>
          <w:sz w:val="32"/>
          <w:szCs w:val="32"/>
        </w:rPr>
        <w:t>厂</w:t>
      </w:r>
      <w:r>
        <w:rPr>
          <w:rFonts w:ascii="Times New Roman" w:hAnsi="Times New Roman" w:eastAsia="方正仿宋简体"/>
          <w:sz w:val="32"/>
          <w:szCs w:val="32"/>
        </w:rPr>
        <w:t>或车间等形式存在）</w:t>
      </w:r>
      <w:r>
        <w:rPr>
          <w:rFonts w:hint="eastAsia" w:ascii="Times New Roman" w:hAnsi="Times New Roman" w:eastAsia="方正仿宋简体"/>
          <w:sz w:val="32"/>
          <w:szCs w:val="32"/>
        </w:rPr>
        <w:t>；</w:t>
      </w:r>
    </w:p>
    <w:p w14:paraId="41C982B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2.</w:t>
      </w:r>
      <w:r>
        <w:rPr>
          <w:rFonts w:ascii="Times New Roman" w:hAnsi="Times New Roman" w:eastAsia="方正仿宋简体"/>
          <w:sz w:val="32"/>
          <w:szCs w:val="32"/>
        </w:rPr>
        <w:t>集中安置的智力、精神和重度肢体</w:t>
      </w:r>
      <w:r>
        <w:rPr>
          <w:rFonts w:hint="eastAsia" w:ascii="Times New Roman" w:hAnsi="Times New Roman" w:eastAsia="方正仿宋简体"/>
          <w:sz w:val="32"/>
          <w:szCs w:val="32"/>
        </w:rPr>
        <w:t>三类</w:t>
      </w:r>
      <w:r>
        <w:rPr>
          <w:rFonts w:ascii="Times New Roman" w:hAnsi="Times New Roman" w:eastAsia="方正仿宋简体"/>
          <w:sz w:val="32"/>
          <w:szCs w:val="32"/>
        </w:rPr>
        <w:t>残疾人不少于5人</w:t>
      </w:r>
      <w:r>
        <w:rPr>
          <w:rFonts w:hint="eastAsia" w:ascii="Times New Roman" w:hAnsi="Times New Roman" w:eastAsia="方正仿宋简体"/>
          <w:sz w:val="32"/>
          <w:szCs w:val="32"/>
        </w:rPr>
        <w:t>，</w:t>
      </w:r>
      <w:r>
        <w:rPr>
          <w:rFonts w:ascii="Times New Roman" w:hAnsi="Times New Roman" w:eastAsia="方正仿宋简体"/>
          <w:sz w:val="32"/>
          <w:szCs w:val="32"/>
        </w:rPr>
        <w:t>安置的残疾人应具有符合法定就业年龄，并持有《残疾人证》或《残疾军人证》</w:t>
      </w:r>
      <w:r>
        <w:rPr>
          <w:rFonts w:hint="eastAsia" w:ascii="Times New Roman" w:hAnsi="Times New Roman" w:eastAsia="方正仿宋简体"/>
          <w:sz w:val="32"/>
          <w:szCs w:val="32"/>
        </w:rPr>
        <w:t>；</w:t>
      </w:r>
    </w:p>
    <w:p w14:paraId="21FF783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3.</w:t>
      </w:r>
      <w:r>
        <w:rPr>
          <w:rFonts w:ascii="Times New Roman" w:hAnsi="Times New Roman" w:eastAsia="方正仿宋简体"/>
          <w:sz w:val="32"/>
          <w:szCs w:val="32"/>
        </w:rPr>
        <w:t>开展残疾人辅助性就业6个月以上</w:t>
      </w:r>
      <w:r>
        <w:rPr>
          <w:rFonts w:hint="eastAsia" w:ascii="Times New Roman" w:hAnsi="Times New Roman" w:eastAsia="方正仿宋简体"/>
          <w:sz w:val="32"/>
          <w:szCs w:val="32"/>
        </w:rPr>
        <w:t>，</w:t>
      </w:r>
      <w:r>
        <w:rPr>
          <w:rFonts w:ascii="Times New Roman" w:hAnsi="Times New Roman" w:eastAsia="方正仿宋简体"/>
          <w:sz w:val="32"/>
          <w:szCs w:val="32"/>
        </w:rPr>
        <w:t>具有相对稳定的劳动生产项目，有固定劳动生产场所，</w:t>
      </w:r>
      <w:r>
        <w:rPr>
          <w:rFonts w:hint="eastAsia" w:ascii="Times New Roman" w:hAnsi="Times New Roman" w:eastAsia="方正仿宋简体"/>
          <w:sz w:val="32"/>
          <w:szCs w:val="32"/>
        </w:rPr>
        <w:t>用地</w:t>
      </w:r>
      <w:r>
        <w:rPr>
          <w:rFonts w:ascii="Times New Roman" w:hAnsi="Times New Roman" w:eastAsia="方正仿宋简体"/>
          <w:sz w:val="32"/>
          <w:szCs w:val="32"/>
        </w:rPr>
        <w:t>面积应不小于50平方米；</w:t>
      </w:r>
    </w:p>
    <w:p w14:paraId="4CDCF85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4.</w:t>
      </w:r>
      <w:r>
        <w:rPr>
          <w:rFonts w:ascii="Times New Roman" w:hAnsi="Times New Roman" w:eastAsia="方正仿宋简体"/>
          <w:sz w:val="32"/>
          <w:szCs w:val="32"/>
        </w:rPr>
        <w:t>与残疾人或者其监护人签订了不低于6个月的劳动合同</w:t>
      </w:r>
      <w:r>
        <w:rPr>
          <w:rFonts w:hint="eastAsia" w:ascii="Times New Roman" w:hAnsi="Times New Roman" w:eastAsia="方正仿宋简体"/>
          <w:sz w:val="32"/>
          <w:szCs w:val="32"/>
        </w:rPr>
        <w:t>或相关协议，</w:t>
      </w:r>
      <w:r>
        <w:rPr>
          <w:rFonts w:ascii="Times New Roman" w:hAnsi="Times New Roman" w:eastAsia="方正仿宋简体"/>
          <w:sz w:val="32"/>
          <w:szCs w:val="32"/>
        </w:rPr>
        <w:t>其中，签订全日制劳动合同的，应为残疾人职工按时足额缴纳社会保险；</w:t>
      </w:r>
    </w:p>
    <w:p w14:paraId="6878816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5.</w:t>
      </w:r>
      <w:r>
        <w:rPr>
          <w:rFonts w:ascii="Times New Roman" w:hAnsi="Times New Roman" w:eastAsia="方正仿宋简体"/>
          <w:sz w:val="32"/>
          <w:szCs w:val="32"/>
        </w:rPr>
        <w:t>每名残疾人日工作时间不少于3小时或者周工作时间不</w:t>
      </w:r>
      <w:r>
        <w:rPr>
          <w:rFonts w:hint="eastAsia" w:ascii="Times New Roman" w:hAnsi="Times New Roman" w:eastAsia="方正仿宋简体"/>
          <w:sz w:val="32"/>
          <w:szCs w:val="32"/>
        </w:rPr>
        <w:t>少</w:t>
      </w:r>
      <w:r>
        <w:rPr>
          <w:rFonts w:ascii="Times New Roman" w:hAnsi="Times New Roman" w:eastAsia="方正仿宋简体"/>
          <w:sz w:val="32"/>
          <w:szCs w:val="32"/>
        </w:rPr>
        <w:t>于15小时</w:t>
      </w:r>
      <w:r>
        <w:rPr>
          <w:rFonts w:hint="eastAsia" w:ascii="Times New Roman" w:hAnsi="Times New Roman" w:eastAsia="方正仿宋简体"/>
          <w:sz w:val="32"/>
          <w:szCs w:val="32"/>
        </w:rPr>
        <w:t>；</w:t>
      </w:r>
    </w:p>
    <w:p w14:paraId="6116005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6.</w:t>
      </w:r>
      <w:r>
        <w:rPr>
          <w:rFonts w:ascii="Times New Roman" w:hAnsi="Times New Roman" w:eastAsia="方正仿宋简体"/>
          <w:sz w:val="32"/>
          <w:szCs w:val="32"/>
        </w:rPr>
        <w:t>按月通过银行等金融机构向安置的残疾人支付不低于</w:t>
      </w:r>
      <w:r>
        <w:rPr>
          <w:rFonts w:hint="eastAsia" w:ascii="Times New Roman" w:hAnsi="Times New Roman" w:eastAsia="方正仿宋简体"/>
          <w:sz w:val="32"/>
          <w:szCs w:val="32"/>
        </w:rPr>
        <w:t>当</w:t>
      </w:r>
      <w:r>
        <w:rPr>
          <w:rFonts w:ascii="Times New Roman" w:hAnsi="Times New Roman" w:eastAsia="方正仿宋简体"/>
          <w:sz w:val="32"/>
          <w:szCs w:val="32"/>
        </w:rPr>
        <w:t>地最低工资标准1/4的劳动报酬，其中，签订全日制劳动合同的，支付不低于</w:t>
      </w:r>
      <w:r>
        <w:rPr>
          <w:rFonts w:hint="eastAsia" w:ascii="Times New Roman" w:hAnsi="Times New Roman" w:eastAsia="方正仿宋简体"/>
          <w:sz w:val="32"/>
          <w:szCs w:val="32"/>
        </w:rPr>
        <w:t>当</w:t>
      </w:r>
      <w:r>
        <w:rPr>
          <w:rFonts w:ascii="Times New Roman" w:hAnsi="Times New Roman" w:eastAsia="方正仿宋简体"/>
          <w:sz w:val="32"/>
          <w:szCs w:val="32"/>
        </w:rPr>
        <w:t>地最低工资标准的劳动报酬；</w:t>
      </w:r>
    </w:p>
    <w:p w14:paraId="1E5A11D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7.</w:t>
      </w:r>
      <w:r>
        <w:rPr>
          <w:rFonts w:ascii="Times New Roman" w:hAnsi="Times New Roman" w:eastAsia="方正仿宋简体"/>
          <w:sz w:val="32"/>
          <w:szCs w:val="32"/>
        </w:rPr>
        <w:t>具有适合残疾人工作、生活的无障碍环境，具备较为完善的劳动安全保护措施。</w:t>
      </w:r>
      <w:r>
        <w:rPr>
          <w:rFonts w:hint="eastAsia" w:ascii="Times New Roman" w:hAnsi="Times New Roman" w:eastAsia="方正仿宋简体"/>
          <w:sz w:val="32"/>
          <w:szCs w:val="32"/>
        </w:rPr>
        <w:t>配备一定比例的专门服务人员。安置精神残疾人的，需安排有专（兼）职精神科或相关业务能力的医生进行管理。</w:t>
      </w:r>
    </w:p>
    <w:p w14:paraId="2779138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（二）</w:t>
      </w:r>
      <w:r>
        <w:rPr>
          <w:rFonts w:ascii="Times New Roman" w:hAnsi="Times New Roman" w:eastAsia="方正仿宋简体"/>
          <w:sz w:val="32"/>
          <w:szCs w:val="32"/>
        </w:rPr>
        <w:t>补助标准：</w:t>
      </w:r>
    </w:p>
    <w:p w14:paraId="56C9E19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对符合条件，合法经营，安置</w:t>
      </w:r>
      <w:r>
        <w:rPr>
          <w:rFonts w:ascii="Times New Roman" w:hAnsi="Times New Roman" w:eastAsia="方正仿宋简体"/>
          <w:sz w:val="32"/>
          <w:szCs w:val="32"/>
        </w:rPr>
        <w:t>残疾人</w:t>
      </w:r>
      <w:r>
        <w:rPr>
          <w:rFonts w:hint="eastAsia" w:ascii="Times New Roman" w:hAnsi="Times New Roman" w:eastAsia="方正仿宋简体"/>
          <w:sz w:val="32"/>
          <w:szCs w:val="32"/>
        </w:rPr>
        <w:t>5-9人的辅助性就业机构，给予5万元一次性开办补助；安置残疾人10—19人的辅助性就业机构，给予8万元一次性开办补助；安置残疾20人以上的辅助性就业机构，给予10万元一次性开办补助。补助经费主要用于残疾人岗位技能培训、机构场地租金补贴、无障碍改造补贴、生产设备、辅助器具购置补贴等。</w:t>
      </w:r>
    </w:p>
    <w:p w14:paraId="151F7170">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方正仿宋简体"/>
          <w:sz w:val="32"/>
          <w:szCs w:val="32"/>
        </w:rPr>
      </w:pPr>
      <w:r>
        <w:rPr>
          <w:rFonts w:hint="eastAsia" w:ascii="Times New Roman" w:hAnsi="Times New Roman" w:eastAsia="方正仿宋简体"/>
          <w:b/>
          <w:sz w:val="32"/>
          <w:szCs w:val="32"/>
        </w:rPr>
        <w:t xml:space="preserve">第七条 </w:t>
      </w:r>
      <w:r>
        <w:rPr>
          <w:rFonts w:hint="eastAsia" w:ascii="Times New Roman" w:hAnsi="Times New Roman" w:eastAsia="方正仿宋简体"/>
          <w:b/>
          <w:sz w:val="32"/>
          <w:szCs w:val="32"/>
          <w:lang w:val="en-US" w:eastAsia="zh-CN"/>
        </w:rPr>
        <w:t xml:space="preserve"> </w:t>
      </w:r>
      <w:r>
        <w:rPr>
          <w:rFonts w:hint="eastAsia" w:ascii="Times New Roman" w:hAnsi="Times New Roman" w:eastAsia="方正仿宋简体"/>
          <w:b w:val="0"/>
          <w:bCs/>
          <w:sz w:val="32"/>
          <w:szCs w:val="32"/>
        </w:rPr>
        <w:t>盲人保健按摩机构补助是指对具有师市户籍的盲人</w:t>
      </w:r>
      <w:r>
        <w:rPr>
          <w:rFonts w:hint="eastAsia" w:ascii="Times New Roman" w:hAnsi="Times New Roman" w:eastAsia="方正仿宋简体"/>
          <w:spacing w:val="28"/>
          <w:kern w:val="2"/>
          <w:sz w:val="32"/>
          <w:szCs w:val="32"/>
          <w:lang w:eastAsia="zh-CN"/>
        </w:rPr>
        <w:t>，</w:t>
      </w:r>
      <w:r>
        <w:rPr>
          <w:rFonts w:hint="eastAsia" w:ascii="Times New Roman" w:hAnsi="Times New Roman" w:eastAsia="方正仿宋简体"/>
          <w:b w:val="0"/>
          <w:bCs/>
          <w:sz w:val="32"/>
          <w:szCs w:val="32"/>
        </w:rPr>
        <w:t>在师市辖区内个体开办的盲人保健按摩机构以及取得企业法人资格的盲人保健按摩机构给予补助。</w:t>
      </w:r>
    </w:p>
    <w:p w14:paraId="286036A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（一）</w:t>
      </w:r>
      <w:r>
        <w:rPr>
          <w:rFonts w:ascii="Times New Roman" w:hAnsi="Times New Roman" w:eastAsia="方正仿宋简体"/>
          <w:sz w:val="32"/>
          <w:szCs w:val="32"/>
        </w:rPr>
        <w:t>补助对象条件（须同时满足）：</w:t>
      </w:r>
    </w:p>
    <w:p w14:paraId="4928102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1.</w:t>
      </w:r>
      <w:r>
        <w:rPr>
          <w:rFonts w:ascii="Times New Roman" w:hAnsi="Times New Roman" w:eastAsia="方正仿宋简体"/>
          <w:sz w:val="32"/>
          <w:szCs w:val="32"/>
        </w:rPr>
        <w:t>盲人保健按摩机构</w:t>
      </w:r>
      <w:r>
        <w:rPr>
          <w:rFonts w:hint="eastAsia" w:ascii="Times New Roman" w:hAnsi="Times New Roman" w:eastAsia="方正仿宋简体"/>
          <w:sz w:val="32"/>
          <w:szCs w:val="32"/>
        </w:rPr>
        <w:t>名称中</w:t>
      </w:r>
      <w:r>
        <w:rPr>
          <w:rFonts w:ascii="Times New Roman" w:hAnsi="Times New Roman" w:eastAsia="方正仿宋简体"/>
          <w:sz w:val="32"/>
          <w:szCs w:val="32"/>
        </w:rPr>
        <w:t>必须包含</w:t>
      </w:r>
      <w:r>
        <w:rPr>
          <w:rFonts w:hint="eastAsia" w:ascii="Times New Roman" w:hAnsi="Times New Roman" w:eastAsia="方正仿宋简体"/>
          <w:sz w:val="32"/>
          <w:szCs w:val="32"/>
        </w:rPr>
        <w:t>“</w:t>
      </w:r>
      <w:r>
        <w:rPr>
          <w:rFonts w:ascii="Times New Roman" w:hAnsi="Times New Roman" w:eastAsia="方正仿宋简体"/>
          <w:sz w:val="32"/>
          <w:szCs w:val="32"/>
        </w:rPr>
        <w:t>盲人保健按摩</w:t>
      </w:r>
      <w:r>
        <w:rPr>
          <w:rFonts w:hint="eastAsia" w:ascii="Times New Roman" w:hAnsi="Times New Roman" w:eastAsia="方正仿宋简体"/>
          <w:sz w:val="32"/>
          <w:szCs w:val="32"/>
        </w:rPr>
        <w:t>”字样</w:t>
      </w:r>
      <w:r>
        <w:rPr>
          <w:rFonts w:ascii="Times New Roman" w:hAnsi="Times New Roman" w:eastAsia="方正仿宋简体"/>
          <w:sz w:val="32"/>
          <w:szCs w:val="32"/>
        </w:rPr>
        <w:t>；</w:t>
      </w:r>
    </w:p>
    <w:p w14:paraId="6302E8A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2.</w:t>
      </w:r>
      <w:r>
        <w:rPr>
          <w:rFonts w:ascii="Times New Roman" w:hAnsi="Times New Roman" w:eastAsia="方正仿宋简体"/>
          <w:sz w:val="32"/>
          <w:szCs w:val="32"/>
        </w:rPr>
        <w:t>盲人保健按摩机构必须单独设置，不得与</w:t>
      </w:r>
      <w:r>
        <w:rPr>
          <w:rFonts w:hint="eastAsia" w:ascii="Times New Roman" w:hAnsi="Times New Roman" w:eastAsia="方正仿宋简体"/>
          <w:sz w:val="32"/>
          <w:szCs w:val="32"/>
        </w:rPr>
        <w:t>洗</w:t>
      </w:r>
      <w:r>
        <w:rPr>
          <w:rFonts w:ascii="Times New Roman" w:hAnsi="Times New Roman" w:eastAsia="方正仿宋简体"/>
          <w:sz w:val="32"/>
          <w:szCs w:val="32"/>
        </w:rPr>
        <w:t>浴等其他公共娱乐场所混设；有固定的、开放可视的经营场所</w:t>
      </w:r>
      <w:r>
        <w:rPr>
          <w:rFonts w:hint="eastAsia" w:ascii="Times New Roman" w:hAnsi="Times New Roman" w:eastAsia="方正仿宋简体"/>
          <w:sz w:val="32"/>
          <w:szCs w:val="32"/>
        </w:rPr>
        <w:t>；自登记注册之日起正常运营</w:t>
      </w:r>
      <w:r>
        <w:rPr>
          <w:rFonts w:hint="eastAsia" w:ascii="Times New Roman" w:hAnsi="Times New Roman" w:eastAsia="方正仿宋简体"/>
          <w:sz w:val="32"/>
          <w:szCs w:val="32"/>
          <w:lang w:val="en-US" w:eastAsia="zh-CN"/>
        </w:rPr>
        <w:t>3个月</w:t>
      </w:r>
      <w:r>
        <w:rPr>
          <w:rFonts w:hint="eastAsia" w:ascii="Times New Roman" w:hAnsi="Times New Roman" w:eastAsia="方正仿宋简体"/>
          <w:sz w:val="32"/>
          <w:szCs w:val="32"/>
        </w:rPr>
        <w:t>以上且申报时仍在运营的；</w:t>
      </w:r>
    </w:p>
    <w:p w14:paraId="701B933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3.</w:t>
      </w:r>
      <w:r>
        <w:rPr>
          <w:rFonts w:ascii="Times New Roman" w:hAnsi="Times New Roman" w:eastAsia="方正仿宋简体"/>
          <w:sz w:val="32"/>
          <w:szCs w:val="32"/>
        </w:rPr>
        <w:t>具备法人资格的盲人保健按摩机构，盲人按摩人员的比例应不低于</w:t>
      </w:r>
      <w:r>
        <w:rPr>
          <w:rFonts w:hint="eastAsia" w:ascii="Times New Roman" w:hAnsi="Times New Roman" w:eastAsia="方正仿宋简体"/>
          <w:sz w:val="32"/>
          <w:szCs w:val="32"/>
        </w:rPr>
        <w:t>5</w:t>
      </w:r>
      <w:r>
        <w:rPr>
          <w:rFonts w:ascii="Times New Roman" w:hAnsi="Times New Roman" w:eastAsia="方正仿宋简体"/>
          <w:sz w:val="32"/>
          <w:szCs w:val="32"/>
        </w:rPr>
        <w:t>0%，且与盲人按摩人员签订</w:t>
      </w:r>
      <w:r>
        <w:rPr>
          <w:rFonts w:hint="eastAsia" w:ascii="Times New Roman" w:hAnsi="Times New Roman" w:eastAsia="方正仿宋简体"/>
          <w:sz w:val="32"/>
          <w:szCs w:val="32"/>
        </w:rPr>
        <w:t>2</w:t>
      </w:r>
      <w:r>
        <w:rPr>
          <w:rFonts w:ascii="Times New Roman" w:hAnsi="Times New Roman" w:eastAsia="方正仿宋简体"/>
          <w:sz w:val="32"/>
          <w:szCs w:val="32"/>
        </w:rPr>
        <w:t>年（含）以上劳动合同，盲人按摩人员工资不得低于当地最低工资标准，并为</w:t>
      </w:r>
      <w:r>
        <w:rPr>
          <w:rFonts w:hint="eastAsia" w:ascii="Times New Roman" w:hAnsi="Times New Roman" w:eastAsia="方正仿宋简体"/>
          <w:sz w:val="32"/>
          <w:szCs w:val="32"/>
        </w:rPr>
        <w:t>其</w:t>
      </w:r>
      <w:r>
        <w:rPr>
          <w:rFonts w:ascii="Times New Roman" w:hAnsi="Times New Roman" w:eastAsia="方正仿宋简体"/>
          <w:sz w:val="32"/>
          <w:szCs w:val="32"/>
        </w:rPr>
        <w:t>按时足额缴纳社会保险费</w:t>
      </w:r>
      <w:r>
        <w:rPr>
          <w:rFonts w:hint="eastAsia" w:ascii="Times New Roman" w:hAnsi="Times New Roman" w:eastAsia="方正仿宋简体"/>
          <w:sz w:val="32"/>
          <w:szCs w:val="32"/>
        </w:rPr>
        <w:t>。</w:t>
      </w:r>
    </w:p>
    <w:p w14:paraId="5BFB94A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（二）</w:t>
      </w:r>
      <w:r>
        <w:rPr>
          <w:rFonts w:ascii="Times New Roman" w:hAnsi="Times New Roman" w:eastAsia="方正仿宋简体"/>
          <w:sz w:val="32"/>
          <w:szCs w:val="32"/>
        </w:rPr>
        <w:t>补助标准：</w:t>
      </w:r>
    </w:p>
    <w:p w14:paraId="113421F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1.</w:t>
      </w:r>
      <w:r>
        <w:rPr>
          <w:rFonts w:ascii="Times New Roman" w:hAnsi="Times New Roman" w:eastAsia="方正仿宋简体"/>
          <w:sz w:val="32"/>
          <w:szCs w:val="32"/>
        </w:rPr>
        <w:t>对</w:t>
      </w:r>
      <w:r>
        <w:rPr>
          <w:rFonts w:hint="eastAsia" w:ascii="Times New Roman" w:hAnsi="Times New Roman" w:eastAsia="方正仿宋简体"/>
          <w:sz w:val="32"/>
          <w:szCs w:val="32"/>
        </w:rPr>
        <w:t>盲人本人</w:t>
      </w:r>
      <w:r>
        <w:rPr>
          <w:rFonts w:ascii="Times New Roman" w:hAnsi="Times New Roman" w:eastAsia="方正仿宋简体"/>
          <w:sz w:val="32"/>
          <w:szCs w:val="32"/>
        </w:rPr>
        <w:t>开办的盲人保健按摩机构，按每户2万元的标准，给予一次性补助</w:t>
      </w:r>
      <w:r>
        <w:rPr>
          <w:rFonts w:hint="eastAsia" w:ascii="Times New Roman" w:hAnsi="Times New Roman" w:eastAsia="方正仿宋简体"/>
          <w:sz w:val="32"/>
          <w:szCs w:val="32"/>
        </w:rPr>
        <w:t>。非盲人开办的不予补助。</w:t>
      </w:r>
    </w:p>
    <w:p w14:paraId="480BD2C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2.</w:t>
      </w:r>
      <w:r>
        <w:rPr>
          <w:rFonts w:ascii="Times New Roman" w:hAnsi="Times New Roman" w:eastAsia="方正仿宋简体"/>
          <w:sz w:val="32"/>
          <w:szCs w:val="32"/>
        </w:rPr>
        <w:t>对取得</w:t>
      </w:r>
      <w:r>
        <w:rPr>
          <w:rFonts w:hint="eastAsia" w:ascii="Times New Roman" w:hAnsi="Times New Roman" w:eastAsia="方正仿宋简体"/>
          <w:sz w:val="32"/>
          <w:szCs w:val="32"/>
        </w:rPr>
        <w:t>企业</w:t>
      </w:r>
      <w:r>
        <w:rPr>
          <w:rFonts w:ascii="Times New Roman" w:hAnsi="Times New Roman" w:eastAsia="方正仿宋简体"/>
          <w:sz w:val="32"/>
          <w:szCs w:val="32"/>
        </w:rPr>
        <w:t>法人资格的</w:t>
      </w:r>
      <w:r>
        <w:rPr>
          <w:rFonts w:hint="eastAsia" w:ascii="Times New Roman" w:hAnsi="Times New Roman" w:eastAsia="方正仿宋简体"/>
          <w:sz w:val="32"/>
          <w:szCs w:val="32"/>
        </w:rPr>
        <w:t>盲人保健按摩机构，依据从业盲人</w:t>
      </w:r>
      <w:r>
        <w:rPr>
          <w:rFonts w:ascii="Times New Roman" w:hAnsi="Times New Roman" w:eastAsia="方正仿宋简体"/>
          <w:sz w:val="32"/>
          <w:szCs w:val="32"/>
        </w:rPr>
        <w:t>保健按摩师</w:t>
      </w:r>
      <w:r>
        <w:rPr>
          <w:rFonts w:hint="eastAsia" w:ascii="Times New Roman" w:hAnsi="Times New Roman" w:eastAsia="方正仿宋简体"/>
          <w:sz w:val="32"/>
          <w:szCs w:val="32"/>
        </w:rPr>
        <w:t>人数</w:t>
      </w:r>
      <w:r>
        <w:rPr>
          <w:rFonts w:ascii="Times New Roman" w:hAnsi="Times New Roman" w:eastAsia="方正仿宋简体"/>
          <w:sz w:val="32"/>
          <w:szCs w:val="32"/>
        </w:rPr>
        <w:t>，</w:t>
      </w:r>
      <w:r>
        <w:rPr>
          <w:rFonts w:hint="eastAsia" w:ascii="Times New Roman" w:hAnsi="Times New Roman" w:eastAsia="方正仿宋简体"/>
          <w:sz w:val="32"/>
          <w:szCs w:val="32"/>
        </w:rPr>
        <w:t>按每人5000</w:t>
      </w:r>
      <w:r>
        <w:rPr>
          <w:rFonts w:ascii="Times New Roman" w:hAnsi="Times New Roman" w:eastAsia="方正仿宋简体"/>
          <w:sz w:val="32"/>
          <w:szCs w:val="32"/>
        </w:rPr>
        <w:t>元</w:t>
      </w:r>
      <w:r>
        <w:rPr>
          <w:rFonts w:hint="eastAsia" w:ascii="Times New Roman" w:hAnsi="Times New Roman" w:eastAsia="方正仿宋简体"/>
          <w:sz w:val="32"/>
          <w:szCs w:val="32"/>
        </w:rPr>
        <w:t>的标准给予一次性补助。</w:t>
      </w:r>
    </w:p>
    <w:p w14:paraId="1F82DC5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3.不能重复享受第四条规定的补助。</w:t>
      </w:r>
    </w:p>
    <w:p w14:paraId="7EAB2523">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方正仿宋简体"/>
          <w:sz w:val="32"/>
          <w:szCs w:val="32"/>
        </w:rPr>
      </w:pPr>
      <w:r>
        <w:rPr>
          <w:rFonts w:hint="eastAsia" w:ascii="Times New Roman" w:hAnsi="Times New Roman" w:eastAsia="方正仿宋简体"/>
          <w:b/>
          <w:sz w:val="32"/>
          <w:szCs w:val="32"/>
        </w:rPr>
        <w:t xml:space="preserve">第八条  </w:t>
      </w:r>
      <w:r>
        <w:rPr>
          <w:rFonts w:ascii="Times New Roman" w:hAnsi="Times New Roman" w:eastAsia="方正仿宋简体"/>
          <w:sz w:val="32"/>
          <w:szCs w:val="32"/>
        </w:rPr>
        <w:t>残疾人职业技能竞赛奖励补助是指对参加国家、兵团、师市各类系统主办的就业创业技能比赛、职业技能竞赛获奖的</w:t>
      </w:r>
      <w:r>
        <w:rPr>
          <w:rFonts w:hint="eastAsia" w:ascii="Times New Roman" w:hAnsi="Times New Roman" w:eastAsia="方正仿宋简体"/>
          <w:sz w:val="32"/>
          <w:szCs w:val="32"/>
        </w:rPr>
        <w:t>具有师市户籍的</w:t>
      </w:r>
      <w:r>
        <w:rPr>
          <w:rFonts w:ascii="Times New Roman" w:hAnsi="Times New Roman" w:eastAsia="方正仿宋简体"/>
          <w:sz w:val="32"/>
          <w:szCs w:val="32"/>
        </w:rPr>
        <w:t>残疾人，根据参加赛事级别和获奖情况给予名次奖励及集训补助。</w:t>
      </w:r>
    </w:p>
    <w:p w14:paraId="329174D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（一）</w:t>
      </w:r>
      <w:r>
        <w:rPr>
          <w:rFonts w:ascii="Times New Roman" w:hAnsi="Times New Roman" w:eastAsia="方正仿宋简体"/>
          <w:sz w:val="32"/>
          <w:szCs w:val="32"/>
        </w:rPr>
        <w:t>奖励标准：</w:t>
      </w:r>
    </w:p>
    <w:p w14:paraId="2135079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1.</w:t>
      </w:r>
      <w:r>
        <w:rPr>
          <w:rFonts w:ascii="Times New Roman" w:hAnsi="Times New Roman" w:eastAsia="方正仿宋简体"/>
          <w:sz w:val="32"/>
          <w:szCs w:val="32"/>
        </w:rPr>
        <w:t>对参加国际性或全国性就业创业技能比赛、职业技能</w:t>
      </w:r>
      <w:r>
        <w:rPr>
          <w:rFonts w:ascii="Times New Roman" w:hAnsi="Times New Roman" w:eastAsia="仿宋_GB2312"/>
          <w:sz w:val="32"/>
          <w:szCs w:val="32"/>
        </w:rPr>
        <w:t>竞赛</w:t>
      </w:r>
      <w:r>
        <w:rPr>
          <w:rFonts w:ascii="Times New Roman" w:hAnsi="Times New Roman" w:eastAsia="方正仿宋简体"/>
          <w:sz w:val="32"/>
          <w:szCs w:val="32"/>
        </w:rPr>
        <w:t>获得各项目名次的残疾人，</w:t>
      </w:r>
      <w:r>
        <w:rPr>
          <w:rFonts w:hint="eastAsia" w:ascii="Times New Roman" w:hAnsi="Times New Roman" w:eastAsia="方正仿宋简体"/>
          <w:sz w:val="32"/>
          <w:szCs w:val="32"/>
        </w:rPr>
        <w:t>已获得资金奖励的，师市不再予以重复奖励，未进行奖励的按照兵团相关</w:t>
      </w:r>
      <w:r>
        <w:rPr>
          <w:rFonts w:ascii="Times New Roman" w:hAnsi="Times New Roman" w:eastAsia="方正仿宋简体"/>
          <w:sz w:val="32"/>
          <w:szCs w:val="32"/>
        </w:rPr>
        <w:t>标准予</w:t>
      </w:r>
      <w:r>
        <w:rPr>
          <w:rFonts w:hint="eastAsia" w:ascii="Times New Roman" w:hAnsi="Times New Roman" w:eastAsia="方正仿宋简体"/>
          <w:sz w:val="32"/>
          <w:szCs w:val="32"/>
        </w:rPr>
        <w:t>以</w:t>
      </w:r>
      <w:r>
        <w:rPr>
          <w:rFonts w:ascii="Times New Roman" w:hAnsi="Times New Roman" w:eastAsia="方正仿宋简体"/>
          <w:sz w:val="32"/>
          <w:szCs w:val="32"/>
        </w:rPr>
        <w:t>奖励。</w:t>
      </w:r>
    </w:p>
    <w:p w14:paraId="4D07CDF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2.</w:t>
      </w:r>
      <w:r>
        <w:rPr>
          <w:rFonts w:ascii="Times New Roman" w:hAnsi="Times New Roman" w:eastAsia="方正仿宋简体"/>
          <w:sz w:val="32"/>
          <w:szCs w:val="32"/>
        </w:rPr>
        <w:t>对参加兵团级就业创业技能比赛、职业技能竞赛获得各项目名次的残疾人，</w:t>
      </w:r>
      <w:r>
        <w:rPr>
          <w:rFonts w:hint="eastAsia" w:ascii="Times New Roman" w:hAnsi="Times New Roman" w:eastAsia="方正仿宋简体"/>
          <w:sz w:val="32"/>
          <w:szCs w:val="32"/>
        </w:rPr>
        <w:t>如兵团已予以资金奖励，师市不再予以重复奖励，未进行奖励的按照兵团相关</w:t>
      </w:r>
      <w:r>
        <w:rPr>
          <w:rFonts w:ascii="Times New Roman" w:hAnsi="Times New Roman" w:eastAsia="方正仿宋简体"/>
          <w:sz w:val="32"/>
          <w:szCs w:val="32"/>
        </w:rPr>
        <w:t>标准予</w:t>
      </w:r>
      <w:r>
        <w:rPr>
          <w:rFonts w:hint="eastAsia" w:ascii="Times New Roman" w:hAnsi="Times New Roman" w:eastAsia="方正仿宋简体"/>
          <w:sz w:val="32"/>
          <w:szCs w:val="32"/>
        </w:rPr>
        <w:t>以</w:t>
      </w:r>
      <w:r>
        <w:rPr>
          <w:rFonts w:ascii="Times New Roman" w:hAnsi="Times New Roman" w:eastAsia="方正仿宋简体"/>
          <w:sz w:val="32"/>
          <w:szCs w:val="32"/>
        </w:rPr>
        <w:t>奖励。</w:t>
      </w:r>
    </w:p>
    <w:p w14:paraId="4AAEC2A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3.</w:t>
      </w:r>
      <w:r>
        <w:rPr>
          <w:rFonts w:ascii="Times New Roman" w:hAnsi="Times New Roman" w:eastAsia="方正仿宋简体"/>
          <w:sz w:val="32"/>
          <w:szCs w:val="32"/>
        </w:rPr>
        <w:t>对参加</w:t>
      </w:r>
      <w:r>
        <w:rPr>
          <w:rFonts w:hint="eastAsia" w:ascii="Times New Roman" w:hAnsi="Times New Roman" w:eastAsia="方正仿宋简体"/>
          <w:sz w:val="32"/>
          <w:szCs w:val="32"/>
        </w:rPr>
        <w:t>师市</w:t>
      </w:r>
      <w:r>
        <w:rPr>
          <w:rFonts w:ascii="Times New Roman" w:hAnsi="Times New Roman" w:eastAsia="方正仿宋简体"/>
          <w:sz w:val="32"/>
          <w:szCs w:val="32"/>
        </w:rPr>
        <w:t>级就业创业技能比赛、职业技能竞赛获得各项目名次的残疾人，</w:t>
      </w:r>
      <w:r>
        <w:rPr>
          <w:rFonts w:hint="eastAsia" w:ascii="Times New Roman" w:hAnsi="Times New Roman" w:eastAsia="方正仿宋简体"/>
          <w:sz w:val="32"/>
          <w:szCs w:val="32"/>
        </w:rPr>
        <w:t>按照兵团奖励</w:t>
      </w:r>
      <w:r>
        <w:rPr>
          <w:rFonts w:ascii="Times New Roman" w:hAnsi="Times New Roman" w:eastAsia="方正仿宋简体"/>
          <w:sz w:val="32"/>
          <w:szCs w:val="32"/>
        </w:rPr>
        <w:t>标准予</w:t>
      </w:r>
      <w:r>
        <w:rPr>
          <w:rFonts w:hint="eastAsia" w:ascii="Times New Roman" w:hAnsi="Times New Roman" w:eastAsia="方正仿宋简体"/>
          <w:sz w:val="32"/>
          <w:szCs w:val="32"/>
        </w:rPr>
        <w:t>以</w:t>
      </w:r>
      <w:r>
        <w:rPr>
          <w:rFonts w:ascii="Times New Roman" w:hAnsi="Times New Roman" w:eastAsia="方正仿宋简体"/>
          <w:sz w:val="32"/>
          <w:szCs w:val="32"/>
        </w:rPr>
        <w:t>奖励。</w:t>
      </w:r>
    </w:p>
    <w:p w14:paraId="4D8BC7A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（二）</w:t>
      </w:r>
      <w:r>
        <w:rPr>
          <w:rFonts w:ascii="Times New Roman" w:hAnsi="Times New Roman" w:eastAsia="方正仿宋简体"/>
          <w:sz w:val="32"/>
          <w:szCs w:val="32"/>
        </w:rPr>
        <w:t>补助标准：</w:t>
      </w:r>
    </w:p>
    <w:p w14:paraId="044C566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经比赛（竞赛）选拔或师市残联推荐参加国家或兵团举办的就业创业技能比赛、职业技能竞赛的残疾人，</w:t>
      </w:r>
      <w:r>
        <w:rPr>
          <w:rFonts w:hint="eastAsia" w:ascii="Times New Roman" w:hAnsi="Times New Roman" w:eastAsia="方正仿宋简体"/>
          <w:sz w:val="32"/>
          <w:szCs w:val="32"/>
        </w:rPr>
        <w:t>按照兵团标准</w:t>
      </w:r>
      <w:r>
        <w:rPr>
          <w:rFonts w:ascii="Times New Roman" w:hAnsi="Times New Roman" w:eastAsia="方正仿宋简体"/>
          <w:sz w:val="32"/>
          <w:szCs w:val="32"/>
        </w:rPr>
        <w:t>集训期间给予每人每天50元综合补助，补助天数不超过30天。</w:t>
      </w:r>
    </w:p>
    <w:p w14:paraId="539B0813">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方正仿宋简体"/>
          <w:sz w:val="32"/>
          <w:szCs w:val="32"/>
        </w:rPr>
      </w:pPr>
      <w:r>
        <w:rPr>
          <w:rFonts w:hint="eastAsia" w:ascii="Times New Roman" w:hAnsi="Times New Roman" w:eastAsia="方正仿宋简体"/>
          <w:b/>
          <w:sz w:val="32"/>
          <w:szCs w:val="32"/>
        </w:rPr>
        <w:t>第九条</w:t>
      </w:r>
      <w:r>
        <w:rPr>
          <w:rFonts w:hint="eastAsia" w:ascii="Times New Roman" w:hAnsi="Times New Roman" w:eastAsia="方正仿宋简体"/>
          <w:sz w:val="32"/>
          <w:szCs w:val="32"/>
        </w:rPr>
        <w:t xml:space="preserve">  师市残联及所属残疾人就业服务机构补助是指对师市残联及所属残疾人就业服务机构提供残疾人就业服务和组织职业技能竞赛，包括举办就残疾人招聘会、推介会、实用技术培训、职业技能培训、竞赛、展能活动、带残疾人访企拓岗、组织残疾人创业孵化、现场观摩学习等所产生的培训费、宣传费、场地租赁费、第三方服务费、交通费等，按照师市残联每年申报的项目预算给予补助。</w:t>
      </w:r>
    </w:p>
    <w:p w14:paraId="18457CB1">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方正仿宋简体"/>
          <w:sz w:val="32"/>
          <w:szCs w:val="32"/>
        </w:rPr>
      </w:pPr>
      <w:r>
        <w:rPr>
          <w:rFonts w:hint="eastAsia" w:ascii="Times New Roman" w:hAnsi="Times New Roman" w:eastAsia="方正仿宋简体"/>
          <w:b/>
          <w:sz w:val="32"/>
          <w:szCs w:val="32"/>
        </w:rPr>
        <w:t xml:space="preserve">第十条  </w:t>
      </w:r>
      <w:r>
        <w:rPr>
          <w:rFonts w:ascii="Times New Roman" w:hAnsi="Times New Roman" w:eastAsia="方正仿宋简体"/>
          <w:sz w:val="32"/>
          <w:szCs w:val="32"/>
        </w:rPr>
        <w:t>残疾人家庭生活用水电暖补助是指对符合条件的困难残疾人家庭生活用水电暖给予定额</w:t>
      </w:r>
      <w:r>
        <w:rPr>
          <w:rFonts w:hint="eastAsia" w:ascii="Times New Roman" w:hAnsi="Times New Roman" w:eastAsia="方正仿宋简体"/>
          <w:sz w:val="32"/>
          <w:szCs w:val="32"/>
        </w:rPr>
        <w:t>补助，减轻残疾人家庭生活负担，保障和改善困难残疾人基本生活。</w:t>
      </w:r>
    </w:p>
    <w:p w14:paraId="066F0A7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（一）</w:t>
      </w:r>
      <w:r>
        <w:rPr>
          <w:rFonts w:ascii="Times New Roman" w:hAnsi="Times New Roman" w:eastAsia="方正仿宋简体"/>
          <w:sz w:val="32"/>
          <w:szCs w:val="32"/>
        </w:rPr>
        <w:t>补助对象条件：具有</w:t>
      </w:r>
      <w:r>
        <w:rPr>
          <w:rFonts w:hint="eastAsia" w:ascii="Times New Roman" w:hAnsi="Times New Roman" w:eastAsia="方正仿宋简体"/>
          <w:sz w:val="32"/>
          <w:szCs w:val="32"/>
        </w:rPr>
        <w:t>师市</w:t>
      </w:r>
      <w:r>
        <w:rPr>
          <w:rFonts w:ascii="Times New Roman" w:hAnsi="Times New Roman" w:eastAsia="方正仿宋简体"/>
          <w:sz w:val="32"/>
          <w:szCs w:val="32"/>
        </w:rPr>
        <w:t>户籍、持有</w:t>
      </w:r>
      <w:r>
        <w:rPr>
          <w:rFonts w:hint="eastAsia" w:ascii="Times New Roman" w:hAnsi="Times New Roman" w:eastAsia="方正仿宋简体"/>
          <w:sz w:val="32"/>
          <w:szCs w:val="32"/>
        </w:rPr>
        <w:t>有效</w:t>
      </w:r>
      <w:r>
        <w:rPr>
          <w:rFonts w:ascii="Times New Roman" w:hAnsi="Times New Roman" w:eastAsia="方正仿宋简体"/>
          <w:sz w:val="32"/>
          <w:szCs w:val="32"/>
        </w:rPr>
        <w:t>残疾人证的低保</w:t>
      </w:r>
      <w:r>
        <w:rPr>
          <w:rFonts w:hint="eastAsia" w:ascii="Times New Roman" w:hAnsi="Times New Roman" w:eastAsia="方正仿宋简体"/>
          <w:sz w:val="32"/>
          <w:szCs w:val="32"/>
        </w:rPr>
        <w:t>及特困残疾人家庭、重度残疾人家庭、以老养残家庭、一户多残家庭。</w:t>
      </w:r>
    </w:p>
    <w:p w14:paraId="1003D16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（二）补助标准：每季度定额补助</w:t>
      </w:r>
      <w:r>
        <w:rPr>
          <w:rFonts w:ascii="Times New Roman" w:hAnsi="Times New Roman" w:eastAsia="方正仿宋简体"/>
          <w:sz w:val="32"/>
          <w:szCs w:val="32"/>
        </w:rPr>
        <w:t>1</w:t>
      </w:r>
      <w:r>
        <w:rPr>
          <w:rFonts w:hint="eastAsia" w:ascii="Times New Roman" w:hAnsi="Times New Roman" w:eastAsia="方正仿宋简体"/>
          <w:sz w:val="32"/>
          <w:szCs w:val="32"/>
        </w:rPr>
        <w:t>50元/户，年度补助总额600元。具体实施按照《</w:t>
      </w:r>
      <w:r>
        <w:rPr>
          <w:rFonts w:hint="eastAsia" w:ascii="方正仿宋简体" w:hAnsi="方正仿宋简体" w:eastAsia="方正仿宋简体" w:cs="方正仿宋简体"/>
          <w:sz w:val="32"/>
          <w:szCs w:val="32"/>
        </w:rPr>
        <w:t>十三师新星市残疾人家庭生活用水电暖补助实施细则》</w:t>
      </w:r>
      <w:r>
        <w:rPr>
          <w:rFonts w:hint="eastAsia" w:ascii="Times New Roman" w:hAnsi="Times New Roman" w:eastAsia="方正仿宋简体"/>
          <w:sz w:val="32"/>
          <w:szCs w:val="32"/>
        </w:rPr>
        <w:t>执行。</w:t>
      </w:r>
    </w:p>
    <w:p w14:paraId="3C05A4F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（三）低保边缘及无水电暖补助需临时救助的残疾人家庭，每户给予1000元/年的一次性救助。</w:t>
      </w:r>
    </w:p>
    <w:p w14:paraId="3977F720">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方正仿宋简体"/>
          <w:sz w:val="32"/>
          <w:szCs w:val="32"/>
        </w:rPr>
      </w:pPr>
      <w:r>
        <w:rPr>
          <w:rFonts w:hint="eastAsia" w:ascii="Times New Roman" w:hAnsi="Times New Roman" w:eastAsia="方正仿宋简体"/>
          <w:b/>
          <w:sz w:val="32"/>
          <w:szCs w:val="32"/>
        </w:rPr>
        <w:t>第十一条</w:t>
      </w:r>
      <w:r>
        <w:rPr>
          <w:rFonts w:hint="eastAsia" w:ascii="Times New Roman" w:hAnsi="Times New Roman" w:eastAsia="方正仿宋简体"/>
          <w:sz w:val="32"/>
          <w:szCs w:val="32"/>
        </w:rPr>
        <w:t xml:space="preserve">  残疾人教育补助是指对符合条件的参加高考并被录取的残疾学生给予定额补助。</w:t>
      </w:r>
    </w:p>
    <w:p w14:paraId="332A88B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（一）补助对象条件：</w:t>
      </w:r>
    </w:p>
    <w:p w14:paraId="661CAFF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1.具有师市户籍、持有残疾人证；</w:t>
      </w:r>
    </w:p>
    <w:p w14:paraId="07A6BD2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2.当年参加高考并被普通高等院校录取。</w:t>
      </w:r>
    </w:p>
    <w:p w14:paraId="6318B672">
      <w:pPr>
        <w:keepNext w:val="0"/>
        <w:keepLines w:val="0"/>
        <w:pageBreakBefore w:val="0"/>
        <w:widowControl w:val="0"/>
        <w:tabs>
          <w:tab w:val="left" w:pos="594"/>
        </w:tabs>
        <w:kinsoku/>
        <w:wordWrap/>
        <w:overflowPunct/>
        <w:topLinePunct w:val="0"/>
        <w:autoSpaceDE/>
        <w:autoSpaceDN/>
        <w:bidi w:val="0"/>
        <w:adjustRightInd/>
        <w:snapToGrid/>
        <w:spacing w:line="550" w:lineRule="exact"/>
        <w:ind w:firstLine="640" w:firstLineChars="200"/>
        <w:jc w:val="left"/>
        <w:textAlignment w:val="auto"/>
        <w:rPr>
          <w:rFonts w:ascii="Times New Roman" w:hAnsi="Times New Roman" w:eastAsia="方正仿宋简体"/>
          <w:sz w:val="32"/>
          <w:szCs w:val="32"/>
        </w:rPr>
      </w:pPr>
      <w:r>
        <w:rPr>
          <w:rFonts w:hint="eastAsia" w:ascii="Times New Roman" w:hAnsi="Times New Roman" w:eastAsia="方正仿宋简体"/>
          <w:sz w:val="32"/>
          <w:szCs w:val="32"/>
        </w:rPr>
        <w:t>（二）补助标准：</w:t>
      </w:r>
    </w:p>
    <w:p w14:paraId="2A506BBE">
      <w:pPr>
        <w:keepNext w:val="0"/>
        <w:keepLines w:val="0"/>
        <w:pageBreakBefore w:val="0"/>
        <w:widowControl w:val="0"/>
        <w:tabs>
          <w:tab w:val="left" w:pos="594"/>
        </w:tabs>
        <w:kinsoku/>
        <w:wordWrap/>
        <w:overflowPunct/>
        <w:topLinePunct w:val="0"/>
        <w:autoSpaceDE/>
        <w:autoSpaceDN/>
        <w:bidi w:val="0"/>
        <w:adjustRightInd/>
        <w:snapToGrid/>
        <w:spacing w:line="550" w:lineRule="exact"/>
        <w:ind w:firstLine="640" w:firstLineChars="200"/>
        <w:jc w:val="left"/>
        <w:textAlignment w:val="auto"/>
        <w:rPr>
          <w:rFonts w:ascii="Times New Roman" w:hAnsi="Times New Roman" w:eastAsia="方正仿宋简体"/>
          <w:sz w:val="32"/>
          <w:szCs w:val="32"/>
        </w:rPr>
      </w:pPr>
      <w:r>
        <w:rPr>
          <w:rFonts w:hint="eastAsia" w:ascii="Times New Roman" w:hAnsi="Times New Roman" w:eastAsia="方正仿宋简体"/>
          <w:sz w:val="32"/>
          <w:szCs w:val="32"/>
        </w:rPr>
        <w:t>按自治区有关标准对每名残疾新生一次性学费补助2000元，兵团已给予补助的，师市不再重复补助。</w:t>
      </w:r>
    </w:p>
    <w:p w14:paraId="1200CB93">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方正仿宋简体"/>
          <w:sz w:val="32"/>
          <w:szCs w:val="32"/>
        </w:rPr>
      </w:pPr>
      <w:r>
        <w:rPr>
          <w:rFonts w:ascii="Times New Roman" w:hAnsi="Times New Roman" w:eastAsia="方正仿宋简体"/>
          <w:b/>
          <w:sz w:val="32"/>
          <w:szCs w:val="32"/>
        </w:rPr>
        <w:t>第十</w:t>
      </w:r>
      <w:r>
        <w:rPr>
          <w:rFonts w:hint="eastAsia" w:ascii="Times New Roman" w:hAnsi="Times New Roman" w:eastAsia="方正仿宋简体"/>
          <w:b/>
          <w:sz w:val="32"/>
          <w:szCs w:val="32"/>
        </w:rPr>
        <w:t>二</w:t>
      </w:r>
      <w:r>
        <w:rPr>
          <w:rFonts w:ascii="Times New Roman" w:hAnsi="Times New Roman" w:eastAsia="方正仿宋简体"/>
          <w:b/>
          <w:sz w:val="32"/>
          <w:szCs w:val="32"/>
        </w:rPr>
        <w:t>条</w:t>
      </w:r>
      <w:r>
        <w:rPr>
          <w:rFonts w:hint="eastAsia" w:ascii="Times New Roman" w:hAnsi="Times New Roman" w:eastAsia="方正仿宋简体"/>
          <w:sz w:val="32"/>
          <w:szCs w:val="32"/>
        </w:rPr>
        <w:t xml:space="preserve">  师市宣传、财政、残联、税务等部门要做好安排残疾人就业政策法规宣传工作，加强舆论引导，帮助社会各界</w:t>
      </w:r>
      <w:r>
        <w:rPr>
          <w:rFonts w:ascii="Times New Roman" w:hAnsi="Times New Roman" w:eastAsia="方正仿宋简体"/>
          <w:sz w:val="32"/>
          <w:szCs w:val="32"/>
        </w:rPr>
        <w:t>正确认识保</w:t>
      </w:r>
      <w:r>
        <w:rPr>
          <w:rFonts w:hint="eastAsia" w:ascii="Times New Roman" w:hAnsi="Times New Roman" w:eastAsia="方正仿宋简体"/>
          <w:sz w:val="32"/>
          <w:szCs w:val="32"/>
        </w:rPr>
        <w:t>障</w:t>
      </w:r>
      <w:r>
        <w:rPr>
          <w:rFonts w:ascii="Times New Roman" w:hAnsi="Times New Roman" w:eastAsia="方正仿宋简体"/>
          <w:sz w:val="32"/>
          <w:szCs w:val="32"/>
        </w:rPr>
        <w:t>金的积极作用，</w:t>
      </w:r>
      <w:r>
        <w:rPr>
          <w:rFonts w:hint="eastAsia" w:ascii="Times New Roman" w:hAnsi="Times New Roman" w:eastAsia="方正仿宋简体"/>
          <w:sz w:val="32"/>
          <w:szCs w:val="32"/>
        </w:rPr>
        <w:t>提高用人单位安排残疾人就业的积极性和主动性，未安排残疾人就业或未达到安排比例的按时足额缴纳保障金。</w:t>
      </w:r>
      <w:r>
        <w:rPr>
          <w:rFonts w:ascii="Times New Roman" w:hAnsi="Times New Roman" w:eastAsia="方正仿宋简体"/>
          <w:sz w:val="32"/>
          <w:szCs w:val="32"/>
        </w:rPr>
        <w:t>师</w:t>
      </w:r>
      <w:r>
        <w:rPr>
          <w:rFonts w:hint="eastAsia" w:ascii="Times New Roman" w:hAnsi="Times New Roman" w:eastAsia="方正仿宋简体"/>
          <w:sz w:val="32"/>
          <w:szCs w:val="32"/>
        </w:rPr>
        <w:t>市机关、事业单位和国有企业</w:t>
      </w:r>
      <w:r>
        <w:rPr>
          <w:rFonts w:ascii="Times New Roman" w:hAnsi="Times New Roman" w:eastAsia="方正仿宋简体"/>
          <w:sz w:val="32"/>
          <w:szCs w:val="32"/>
        </w:rPr>
        <w:t>要高度重视残疾人就业工作，</w:t>
      </w:r>
      <w:r>
        <w:rPr>
          <w:rFonts w:hint="eastAsia" w:ascii="Times New Roman" w:hAnsi="Times New Roman" w:eastAsia="方正仿宋简体"/>
          <w:sz w:val="32"/>
          <w:szCs w:val="32"/>
        </w:rPr>
        <w:t>带头招录残疾人、安排残疾人就业。</w:t>
      </w:r>
    </w:p>
    <w:p w14:paraId="033A2AC0">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方正仿宋简体"/>
          <w:sz w:val="32"/>
          <w:szCs w:val="32"/>
        </w:rPr>
      </w:pPr>
      <w:r>
        <w:rPr>
          <w:rFonts w:ascii="Times New Roman" w:hAnsi="Times New Roman" w:eastAsia="方正仿宋简体"/>
          <w:b/>
          <w:sz w:val="32"/>
          <w:szCs w:val="32"/>
        </w:rPr>
        <w:t>第</w:t>
      </w:r>
      <w:r>
        <w:rPr>
          <w:rFonts w:hint="eastAsia" w:ascii="Times New Roman" w:hAnsi="Times New Roman" w:eastAsia="方正仿宋简体"/>
          <w:b/>
          <w:sz w:val="32"/>
          <w:szCs w:val="32"/>
        </w:rPr>
        <w:t>十三</w:t>
      </w:r>
      <w:r>
        <w:rPr>
          <w:rFonts w:ascii="Times New Roman" w:hAnsi="Times New Roman" w:eastAsia="方正仿宋简体"/>
          <w:b/>
          <w:sz w:val="32"/>
          <w:szCs w:val="32"/>
        </w:rPr>
        <w:t>条</w:t>
      </w:r>
      <w:r>
        <w:rPr>
          <w:rFonts w:hint="eastAsia" w:ascii="Times New Roman" w:hAnsi="Times New Roman" w:eastAsia="方正仿宋简体"/>
          <w:b/>
          <w:sz w:val="32"/>
          <w:szCs w:val="32"/>
        </w:rPr>
        <w:t xml:space="preserve">  </w:t>
      </w:r>
      <w:r>
        <w:rPr>
          <w:rFonts w:ascii="Times New Roman" w:hAnsi="Times New Roman" w:eastAsia="方正仿宋简体"/>
          <w:sz w:val="32"/>
          <w:szCs w:val="32"/>
        </w:rPr>
        <w:t>师</w:t>
      </w:r>
      <w:r>
        <w:rPr>
          <w:rFonts w:hint="eastAsia" w:ascii="Times New Roman" w:hAnsi="Times New Roman" w:eastAsia="方正仿宋简体"/>
          <w:sz w:val="32"/>
          <w:szCs w:val="32"/>
        </w:rPr>
        <w:t>市</w:t>
      </w:r>
      <w:r>
        <w:rPr>
          <w:rFonts w:ascii="Times New Roman" w:hAnsi="Times New Roman" w:eastAsia="方正仿宋简体"/>
          <w:sz w:val="32"/>
          <w:szCs w:val="32"/>
        </w:rPr>
        <w:t>各相关部门要将残疾人就业及民生保障工作放在重要位置，明确各方责任，分工合作，齐抓共管，形成合力，结合工作实际，</w:t>
      </w:r>
      <w:r>
        <w:rPr>
          <w:rFonts w:hint="eastAsia" w:ascii="Times New Roman" w:hAnsi="Times New Roman" w:eastAsia="方正仿宋简体"/>
          <w:sz w:val="32"/>
          <w:szCs w:val="32"/>
        </w:rPr>
        <w:t>鼓励社会组织和个人通过多种渠道、多种形式帮助支持残疾人就业，引导残疾人积极融入社会、实现就业，号召全社会关心支持残疾人事业发展。</w:t>
      </w:r>
    </w:p>
    <w:p w14:paraId="3463BEAE">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方正仿宋简体"/>
          <w:sz w:val="32"/>
          <w:szCs w:val="32"/>
        </w:rPr>
      </w:pPr>
      <w:r>
        <w:rPr>
          <w:rFonts w:hint="eastAsia" w:ascii="Times New Roman" w:hAnsi="Times New Roman" w:eastAsia="方正仿宋简体"/>
          <w:b/>
          <w:sz w:val="32"/>
          <w:szCs w:val="32"/>
        </w:rPr>
        <w:t>第十四条</w:t>
      </w:r>
      <w:r>
        <w:rPr>
          <w:rFonts w:hint="eastAsia" w:ascii="Times New Roman" w:hAnsi="Times New Roman" w:eastAsia="方正仿宋简体"/>
          <w:sz w:val="32"/>
          <w:szCs w:val="32"/>
        </w:rPr>
        <w:t xml:space="preserve">  符合补助奖励条件的单位或个人，应于每年8月31日前到师市残疾人联合会申报补助奖励资金，师市残联做项目预算，师市财政按程序审核安排后，于次年发放。</w:t>
      </w:r>
    </w:p>
    <w:p w14:paraId="592676CE">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方正仿宋简体"/>
          <w:sz w:val="32"/>
          <w:szCs w:val="32"/>
        </w:rPr>
      </w:pPr>
      <w:r>
        <w:rPr>
          <w:rFonts w:ascii="Times New Roman" w:hAnsi="Times New Roman" w:eastAsia="方正仿宋简体"/>
          <w:b/>
          <w:sz w:val="32"/>
          <w:szCs w:val="32"/>
        </w:rPr>
        <w:t>第</w:t>
      </w:r>
      <w:r>
        <w:rPr>
          <w:rFonts w:hint="eastAsia" w:ascii="Times New Roman" w:hAnsi="Times New Roman" w:eastAsia="方正仿宋简体"/>
          <w:b/>
          <w:sz w:val="32"/>
          <w:szCs w:val="32"/>
        </w:rPr>
        <w:t>十五</w:t>
      </w:r>
      <w:r>
        <w:rPr>
          <w:rFonts w:ascii="Times New Roman" w:hAnsi="Times New Roman" w:eastAsia="方正仿宋简体"/>
          <w:b/>
          <w:sz w:val="32"/>
          <w:szCs w:val="32"/>
        </w:rPr>
        <w:t>条</w:t>
      </w:r>
      <w:r>
        <w:rPr>
          <w:rFonts w:hint="eastAsia" w:ascii="Times New Roman" w:hAnsi="Times New Roman" w:eastAsia="方正仿宋简体"/>
          <w:sz w:val="32"/>
          <w:szCs w:val="32"/>
        </w:rPr>
        <w:t xml:space="preserve">  本办法由师市残疾人联合会负责解释。</w:t>
      </w:r>
    </w:p>
    <w:p w14:paraId="5F731A97">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ascii="Times New Roman" w:hAnsi="Times New Roman" w:eastAsia="方正仿宋简体"/>
          <w:sz w:val="32"/>
          <w:szCs w:val="32"/>
        </w:rPr>
      </w:pPr>
      <w:r>
        <w:rPr>
          <w:rFonts w:hint="eastAsia" w:ascii="Times New Roman" w:hAnsi="Times New Roman" w:eastAsia="方正仿宋简体"/>
          <w:b/>
          <w:sz w:val="32"/>
          <w:szCs w:val="32"/>
        </w:rPr>
        <w:t>第十六条</w:t>
      </w:r>
      <w:r>
        <w:rPr>
          <w:rFonts w:hint="eastAsia" w:ascii="Times New Roman" w:hAnsi="Times New Roman" w:eastAsia="方正仿宋简体"/>
          <w:sz w:val="32"/>
          <w:szCs w:val="32"/>
        </w:rPr>
        <w:t xml:space="preserve">  本办法自印发之日起施行。</w:t>
      </w:r>
    </w:p>
    <w:p w14:paraId="4167E5B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简体"/>
          <w:sz w:val="32"/>
          <w:szCs w:val="32"/>
        </w:rPr>
      </w:pPr>
    </w:p>
    <w:p w14:paraId="77AB464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p>
    <w:p w14:paraId="3C3CFA8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附件：</w:t>
      </w:r>
    </w:p>
    <w:p w14:paraId="59DF04F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1.申报材料清单</w:t>
      </w:r>
    </w:p>
    <w:p w14:paraId="67F6AF9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2.补</w:t>
      </w:r>
      <w:r>
        <w:rPr>
          <w:rFonts w:hint="eastAsia" w:ascii="Times New Roman" w:hAnsi="Times New Roman" w:eastAsia="方正仿宋简体"/>
          <w:sz w:val="32"/>
          <w:szCs w:val="32"/>
          <w:lang w:eastAsia="zh-CN"/>
        </w:rPr>
        <w:t>助</w:t>
      </w:r>
      <w:r>
        <w:rPr>
          <w:rFonts w:hint="eastAsia" w:ascii="Times New Roman" w:hAnsi="Times New Roman" w:eastAsia="方正仿宋简体"/>
          <w:sz w:val="32"/>
          <w:szCs w:val="32"/>
        </w:rPr>
        <w:t>奖励申请表</w:t>
      </w:r>
    </w:p>
    <w:p w14:paraId="3B68150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简体"/>
          <w:sz w:val="32"/>
          <w:szCs w:val="32"/>
        </w:rPr>
      </w:pPr>
    </w:p>
    <w:p w14:paraId="167E6F9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简体"/>
          <w:sz w:val="32"/>
          <w:szCs w:val="32"/>
        </w:rPr>
      </w:pPr>
    </w:p>
    <w:p w14:paraId="6EBB75F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简体"/>
          <w:sz w:val="32"/>
          <w:szCs w:val="32"/>
        </w:rPr>
      </w:pPr>
    </w:p>
    <w:p w14:paraId="163DF07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简体"/>
          <w:sz w:val="32"/>
          <w:szCs w:val="32"/>
        </w:rPr>
      </w:pPr>
    </w:p>
    <w:p w14:paraId="73D965A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简体"/>
          <w:sz w:val="32"/>
          <w:szCs w:val="32"/>
        </w:rPr>
      </w:pPr>
    </w:p>
    <w:p w14:paraId="69EB2B2D">
      <w:pPr>
        <w:spacing w:line="600" w:lineRule="exact"/>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eastAsia="zh-CN"/>
        </w:rPr>
        <w:t>附件</w:t>
      </w:r>
      <w:r>
        <w:rPr>
          <w:rFonts w:hint="eastAsia" w:ascii="方正黑体简体" w:hAnsi="方正黑体简体" w:eastAsia="方正黑体简体" w:cs="方正黑体简体"/>
          <w:sz w:val="32"/>
          <w:szCs w:val="32"/>
          <w:lang w:val="en-US" w:eastAsia="zh-CN"/>
        </w:rPr>
        <w:t>1</w:t>
      </w:r>
    </w:p>
    <w:p w14:paraId="6E8D82A6">
      <w:pPr>
        <w:spacing w:line="600" w:lineRule="exact"/>
        <w:jc w:val="left"/>
        <w:rPr>
          <w:rFonts w:hint="default" w:ascii="方正黑体简体" w:hAnsi="方正黑体简体" w:eastAsia="方正黑体简体" w:cs="方正黑体简体"/>
          <w:sz w:val="32"/>
          <w:szCs w:val="32"/>
          <w:lang w:val="en-US" w:eastAsia="zh-CN"/>
        </w:rPr>
      </w:pPr>
    </w:p>
    <w:p w14:paraId="6A819E50">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第十三师新星市残疾人就业保障金</w:t>
      </w:r>
    </w:p>
    <w:p w14:paraId="5F2EFBB0">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促进残疾人就业及基本民生保障补助奖励资金</w:t>
      </w:r>
    </w:p>
    <w:p w14:paraId="4F0A43EF">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申报材料清单</w:t>
      </w:r>
    </w:p>
    <w:p w14:paraId="09DAE417">
      <w:pPr>
        <w:rPr>
          <w:sz w:val="32"/>
          <w:szCs w:val="32"/>
        </w:rPr>
      </w:pPr>
    </w:p>
    <w:p w14:paraId="4C9244B5">
      <w:pPr>
        <w:rPr>
          <w:rFonts w:ascii="方正黑体简体" w:eastAsia="方正黑体简体"/>
          <w:sz w:val="32"/>
          <w:szCs w:val="32"/>
        </w:rPr>
      </w:pPr>
      <w:r>
        <w:rPr>
          <w:rFonts w:hint="eastAsia" w:ascii="方正仿宋简体" w:eastAsia="方正仿宋简体"/>
          <w:sz w:val="32"/>
          <w:szCs w:val="32"/>
        </w:rPr>
        <w:t xml:space="preserve">    </w:t>
      </w:r>
      <w:r>
        <w:rPr>
          <w:rFonts w:hint="eastAsia" w:ascii="方正黑体简体" w:eastAsia="方正黑体简体"/>
          <w:sz w:val="32"/>
          <w:szCs w:val="32"/>
        </w:rPr>
        <w:t>一、申请残疾人自主创业补助所需材料</w:t>
      </w:r>
    </w:p>
    <w:p w14:paraId="53CA1733">
      <w:pPr>
        <w:rPr>
          <w:rFonts w:hint="default" w:ascii="Times New Roman" w:hAnsi="Times New Roman" w:eastAsia="方正仿宋简体" w:cs="Times New Roman"/>
          <w:sz w:val="32"/>
          <w:szCs w:val="32"/>
        </w:rPr>
      </w:pPr>
      <w:r>
        <w:rPr>
          <w:rFonts w:hint="eastAsia" w:ascii="方正仿宋简体" w:eastAsia="方正仿宋简体"/>
          <w:sz w:val="32"/>
          <w:szCs w:val="32"/>
        </w:rPr>
        <w:t xml:space="preserve">    </w:t>
      </w:r>
      <w:r>
        <w:rPr>
          <w:rFonts w:hint="default" w:ascii="Times New Roman" w:hAnsi="Times New Roman" w:eastAsia="方正仿宋简体" w:cs="Times New Roman"/>
          <w:sz w:val="32"/>
          <w:szCs w:val="32"/>
        </w:rPr>
        <w:t>1.补助奖励申请表</w:t>
      </w:r>
    </w:p>
    <w:p w14:paraId="17287BD9">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2.申请书</w:t>
      </w:r>
    </w:p>
    <w:p w14:paraId="4FBA091F">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3.户口本复印件、残疾人证或残疾军人证复印件、营业执照复印件</w:t>
      </w:r>
    </w:p>
    <w:p w14:paraId="03AF1487">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4.经营场所的房产购置证明或租赁证明</w:t>
      </w:r>
    </w:p>
    <w:p w14:paraId="60C54616">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5.其他相关证明材料</w:t>
      </w:r>
    </w:p>
    <w:p w14:paraId="629825D1">
      <w:pPr>
        <w:rPr>
          <w:rFonts w:ascii="方正黑体简体" w:eastAsia="方正黑体简体"/>
          <w:sz w:val="32"/>
          <w:szCs w:val="32"/>
        </w:rPr>
      </w:pPr>
      <w:r>
        <w:rPr>
          <w:rFonts w:hint="eastAsia" w:ascii="方正仿宋简体" w:eastAsia="方正仿宋简体"/>
          <w:sz w:val="32"/>
          <w:szCs w:val="32"/>
        </w:rPr>
        <w:t xml:space="preserve">  </w:t>
      </w:r>
      <w:r>
        <w:rPr>
          <w:rFonts w:hint="eastAsia" w:ascii="方正黑体简体" w:eastAsia="方正黑体简体"/>
          <w:sz w:val="32"/>
          <w:szCs w:val="32"/>
        </w:rPr>
        <w:t xml:space="preserve">  二、申请超比例安排残疾人就业奖励所需材料</w:t>
      </w:r>
    </w:p>
    <w:p w14:paraId="1B8CA9E5">
      <w:pPr>
        <w:rPr>
          <w:rFonts w:hint="default" w:ascii="Times New Roman" w:hAnsi="Times New Roman" w:eastAsia="方正仿宋简体" w:cs="Times New Roman"/>
          <w:sz w:val="32"/>
          <w:szCs w:val="32"/>
        </w:rPr>
      </w:pPr>
      <w:r>
        <w:rPr>
          <w:rFonts w:hint="eastAsia" w:ascii="方正仿宋简体" w:eastAsia="方正仿宋简体"/>
          <w:sz w:val="32"/>
          <w:szCs w:val="32"/>
        </w:rPr>
        <w:t xml:space="preserve">    </w:t>
      </w:r>
      <w:r>
        <w:rPr>
          <w:rFonts w:hint="default" w:ascii="Times New Roman" w:hAnsi="Times New Roman" w:eastAsia="方正仿宋简体" w:cs="Times New Roman"/>
          <w:sz w:val="32"/>
          <w:szCs w:val="32"/>
        </w:rPr>
        <w:t>1.补助奖励申请表</w:t>
      </w:r>
    </w:p>
    <w:p w14:paraId="0213D8E0">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2.申请书</w:t>
      </w:r>
    </w:p>
    <w:p w14:paraId="3FEC13DC">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3.单位营业执照复印件</w:t>
      </w:r>
    </w:p>
    <w:p w14:paraId="6663AC33">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4.安排残疾职工的残疾人证或残疾军人证复印件</w:t>
      </w:r>
    </w:p>
    <w:p w14:paraId="24F60CFF">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5.与残疾人职工签订的劳动合同或劳动协议、全年在职职工工资表、为残疾人职工缴纳社会保险的证明</w:t>
      </w:r>
    </w:p>
    <w:p w14:paraId="42CA37AE">
      <w:pPr>
        <w:rPr>
          <w:rFonts w:ascii="方正仿宋简体" w:eastAsia="方正仿宋简体"/>
          <w:sz w:val="32"/>
          <w:szCs w:val="32"/>
        </w:rPr>
      </w:pPr>
      <w:r>
        <w:rPr>
          <w:rFonts w:hint="eastAsia" w:ascii="方正仿宋简体" w:eastAsia="方正仿宋简体"/>
          <w:sz w:val="32"/>
          <w:szCs w:val="32"/>
        </w:rPr>
        <w:t xml:space="preserve">    </w:t>
      </w:r>
      <w:r>
        <w:rPr>
          <w:rFonts w:hint="eastAsia" w:ascii="方正黑体简体" w:eastAsia="方正黑体简体"/>
          <w:sz w:val="32"/>
          <w:szCs w:val="32"/>
        </w:rPr>
        <w:t>三、申请残疾人辅助性就业机构补助所需材料</w:t>
      </w:r>
    </w:p>
    <w:p w14:paraId="7B426825">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1.补助奖励申请表</w:t>
      </w:r>
    </w:p>
    <w:p w14:paraId="119CD006">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2.申请书</w:t>
      </w:r>
    </w:p>
    <w:p w14:paraId="2B327DAA">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3.机构的营业执照复印件</w:t>
      </w:r>
    </w:p>
    <w:p w14:paraId="212E060D">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4.经营场所的房产购置证明或租赁证明</w:t>
      </w:r>
    </w:p>
    <w:p w14:paraId="7430CC01">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5.残疾人职工的残疾人证或残疾军人证复印件</w:t>
      </w:r>
    </w:p>
    <w:p w14:paraId="0618B95A">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6.与残疾人职工签订的劳动合同或劳动协议、残疾人职工的工资表</w:t>
      </w:r>
    </w:p>
    <w:p w14:paraId="11678A16">
      <w:pPr>
        <w:rPr>
          <w:rFonts w:ascii="方正黑体简体" w:eastAsia="方正黑体简体"/>
          <w:sz w:val="32"/>
          <w:szCs w:val="32"/>
        </w:rPr>
      </w:pPr>
      <w:r>
        <w:rPr>
          <w:rFonts w:hint="eastAsia" w:ascii="方正仿宋简体" w:eastAsia="方正仿宋简体"/>
          <w:sz w:val="32"/>
          <w:szCs w:val="32"/>
        </w:rPr>
        <w:t xml:space="preserve">    </w:t>
      </w:r>
      <w:r>
        <w:rPr>
          <w:rFonts w:hint="eastAsia" w:ascii="方正黑体简体" w:eastAsia="方正黑体简体"/>
          <w:sz w:val="32"/>
          <w:szCs w:val="32"/>
        </w:rPr>
        <w:t>四、申请盲人保健按摩机构补助所需材料</w:t>
      </w:r>
    </w:p>
    <w:p w14:paraId="7016F936">
      <w:pPr>
        <w:rPr>
          <w:rFonts w:hint="default" w:ascii="Times New Roman" w:hAnsi="Times New Roman" w:eastAsia="方正仿宋简体" w:cs="Times New Roman"/>
          <w:sz w:val="32"/>
          <w:szCs w:val="32"/>
        </w:rPr>
      </w:pPr>
      <w:r>
        <w:rPr>
          <w:rFonts w:hint="eastAsia" w:ascii="方正仿宋简体" w:eastAsia="方正仿宋简体"/>
          <w:sz w:val="32"/>
          <w:szCs w:val="32"/>
        </w:rPr>
        <w:t xml:space="preserve">    </w:t>
      </w:r>
      <w:r>
        <w:rPr>
          <w:rFonts w:hint="default" w:ascii="Times New Roman" w:hAnsi="Times New Roman" w:eastAsia="方正仿宋简体" w:cs="Times New Roman"/>
          <w:sz w:val="32"/>
          <w:szCs w:val="32"/>
        </w:rPr>
        <w:t>1.补助奖励申请表</w:t>
      </w:r>
    </w:p>
    <w:p w14:paraId="6842ECFB">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2.申请书</w:t>
      </w:r>
    </w:p>
    <w:p w14:paraId="300187A2">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3.户口本复印件、残疾人证或残疾军人证复印件、机构法人证书复印件或个体营业执照复印件</w:t>
      </w:r>
    </w:p>
    <w:p w14:paraId="064D5D53">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4.经营场所的房产购置证明或租赁证明</w:t>
      </w:r>
    </w:p>
    <w:p w14:paraId="4C0863CE">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5.与盲人职工签订的劳动合同或劳动协议、全年在职职工工资表、为残疾人职工缴纳社会保险的证明</w:t>
      </w:r>
    </w:p>
    <w:p w14:paraId="413794FA">
      <w:pPr>
        <w:rPr>
          <w:rFonts w:ascii="方正黑体简体" w:eastAsia="方正黑体简体"/>
          <w:sz w:val="32"/>
          <w:szCs w:val="32"/>
        </w:rPr>
      </w:pPr>
      <w:r>
        <w:rPr>
          <w:rFonts w:hint="eastAsia" w:ascii="方正仿宋简体" w:eastAsia="方正仿宋简体"/>
          <w:sz w:val="32"/>
          <w:szCs w:val="32"/>
        </w:rPr>
        <w:t xml:space="preserve">   </w:t>
      </w:r>
      <w:r>
        <w:rPr>
          <w:rFonts w:hint="eastAsia" w:ascii="方正黑体简体" w:eastAsia="方正黑体简体"/>
          <w:sz w:val="32"/>
          <w:szCs w:val="32"/>
        </w:rPr>
        <w:t xml:space="preserve"> 五、申请残疾人职业技能竞赛奖励补助所需材料</w:t>
      </w:r>
    </w:p>
    <w:p w14:paraId="0BBB7F9B">
      <w:pPr>
        <w:rPr>
          <w:rFonts w:hint="default" w:ascii="Times New Roman" w:hAnsi="Times New Roman" w:eastAsia="方正仿宋简体" w:cs="Times New Roman"/>
          <w:sz w:val="32"/>
          <w:szCs w:val="32"/>
        </w:rPr>
      </w:pPr>
      <w:r>
        <w:rPr>
          <w:rFonts w:hint="eastAsia" w:ascii="方正仿宋简体" w:eastAsia="方正仿宋简体"/>
          <w:sz w:val="32"/>
          <w:szCs w:val="32"/>
        </w:rPr>
        <w:t xml:space="preserve">   </w:t>
      </w:r>
      <w:r>
        <w:rPr>
          <w:rFonts w:hint="default" w:ascii="Times New Roman" w:hAnsi="Times New Roman" w:eastAsia="方正仿宋简体" w:cs="Times New Roman"/>
          <w:sz w:val="32"/>
          <w:szCs w:val="32"/>
        </w:rPr>
        <w:t xml:space="preserve"> 1.申请书</w:t>
      </w:r>
    </w:p>
    <w:p w14:paraId="11C34DAD">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2.户口本复印件、残疾人证或残疾军人证复印件</w:t>
      </w:r>
    </w:p>
    <w:p w14:paraId="7A5124DC">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3.参加比赛或集训的文件</w:t>
      </w:r>
    </w:p>
    <w:p w14:paraId="776A1786">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4.参加比赛获得的名次证书</w:t>
      </w:r>
    </w:p>
    <w:p w14:paraId="7C0E12C2">
      <w:pPr>
        <w:rPr>
          <w:rFonts w:ascii="方正仿宋简体" w:eastAsia="方正仿宋简体"/>
          <w:sz w:val="32"/>
          <w:szCs w:val="32"/>
        </w:rPr>
      </w:pPr>
      <w:r>
        <w:rPr>
          <w:rFonts w:hint="eastAsia" w:ascii="方正仿宋简体" w:eastAsia="方正仿宋简体"/>
          <w:sz w:val="32"/>
          <w:szCs w:val="32"/>
        </w:rPr>
        <w:t xml:space="preserve">    </w:t>
      </w:r>
      <w:r>
        <w:rPr>
          <w:rFonts w:hint="eastAsia" w:ascii="方正黑体简体" w:eastAsia="方正黑体简体"/>
          <w:sz w:val="32"/>
          <w:szCs w:val="32"/>
        </w:rPr>
        <w:t>六、申请残疾人家庭生活用水电暖补助所需材料</w:t>
      </w:r>
    </w:p>
    <w:p w14:paraId="107C6036">
      <w:pPr>
        <w:rPr>
          <w:rFonts w:hint="default" w:ascii="Times New Roman" w:hAnsi="Times New Roman" w:eastAsia="方正仿宋简体" w:cs="Times New Roman"/>
          <w:sz w:val="32"/>
          <w:szCs w:val="32"/>
        </w:rPr>
      </w:pPr>
      <w:r>
        <w:rPr>
          <w:rFonts w:hint="eastAsia" w:ascii="方正仿宋简体" w:eastAsia="方正仿宋简体"/>
          <w:sz w:val="32"/>
          <w:szCs w:val="32"/>
        </w:rPr>
        <w:t xml:space="preserve">  </w:t>
      </w:r>
      <w:r>
        <w:rPr>
          <w:rFonts w:hint="default" w:ascii="Times New Roman" w:hAnsi="Times New Roman" w:eastAsia="方正仿宋简体" w:cs="Times New Roman"/>
          <w:sz w:val="32"/>
          <w:szCs w:val="32"/>
        </w:rPr>
        <w:t xml:space="preserve">  1.向连队、社区提出的申请书</w:t>
      </w:r>
    </w:p>
    <w:p w14:paraId="089EFFA5">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2.《残疾人家庭生活用水电暖补助申请审核表》</w:t>
      </w:r>
    </w:p>
    <w:p w14:paraId="6CDDFDB1">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3.户口本复印件、残疾人证或残疾军人证复印件、低保或特困证明</w:t>
      </w:r>
    </w:p>
    <w:p w14:paraId="09D8D440">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4.团场审核公示单</w:t>
      </w:r>
    </w:p>
    <w:p w14:paraId="3E9B6D71">
      <w:pPr>
        <w:rPr>
          <w:rFonts w:ascii="方正黑体简体" w:eastAsia="方正黑体简体"/>
          <w:sz w:val="32"/>
          <w:szCs w:val="32"/>
        </w:rPr>
      </w:pPr>
      <w:r>
        <w:rPr>
          <w:rFonts w:hint="eastAsia" w:ascii="方正黑体简体" w:eastAsia="方正黑体简体"/>
          <w:sz w:val="32"/>
          <w:szCs w:val="32"/>
        </w:rPr>
        <w:t xml:space="preserve">    七、申请残疾人教育补助所需材料</w:t>
      </w:r>
    </w:p>
    <w:p w14:paraId="77776D5C">
      <w:pPr>
        <w:rPr>
          <w:rFonts w:hint="default" w:ascii="Times New Roman" w:hAnsi="Times New Roman" w:eastAsia="方正仿宋简体" w:cs="Times New Roman"/>
          <w:sz w:val="32"/>
          <w:szCs w:val="32"/>
        </w:rPr>
      </w:pPr>
      <w:r>
        <w:rPr>
          <w:rFonts w:hint="eastAsia" w:ascii="方正仿宋简体" w:eastAsia="方正仿宋简体"/>
          <w:sz w:val="32"/>
          <w:szCs w:val="32"/>
        </w:rPr>
        <w:t xml:space="preserve">   </w:t>
      </w:r>
      <w:r>
        <w:rPr>
          <w:rFonts w:hint="default" w:ascii="Times New Roman" w:hAnsi="Times New Roman" w:eastAsia="方正仿宋简体" w:cs="Times New Roman"/>
          <w:sz w:val="32"/>
          <w:szCs w:val="32"/>
        </w:rPr>
        <w:t xml:space="preserve"> 1.申请书</w:t>
      </w:r>
    </w:p>
    <w:p w14:paraId="69F3AC96">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2.户口本复印件、残疾人证复印件</w:t>
      </w:r>
    </w:p>
    <w:p w14:paraId="12CE8153">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3.参加高考证明</w:t>
      </w:r>
    </w:p>
    <w:p w14:paraId="36E5134E">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4.普通高等院校录取通知书复印件</w:t>
      </w:r>
    </w:p>
    <w:p w14:paraId="5C1A4AD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简体"/>
          <w:sz w:val="32"/>
          <w:szCs w:val="32"/>
        </w:rPr>
      </w:pPr>
    </w:p>
    <w:p w14:paraId="7AE1A66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简体"/>
          <w:sz w:val="32"/>
          <w:szCs w:val="32"/>
        </w:rPr>
      </w:pPr>
    </w:p>
    <w:p w14:paraId="43A33EA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简体"/>
          <w:sz w:val="32"/>
          <w:szCs w:val="32"/>
        </w:rPr>
      </w:pPr>
    </w:p>
    <w:p w14:paraId="57C6D32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简体"/>
          <w:sz w:val="32"/>
          <w:szCs w:val="32"/>
        </w:rPr>
      </w:pPr>
    </w:p>
    <w:p w14:paraId="3B9920A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简体"/>
          <w:sz w:val="32"/>
          <w:szCs w:val="32"/>
        </w:rPr>
      </w:pPr>
    </w:p>
    <w:p w14:paraId="10A9462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简体"/>
          <w:sz w:val="32"/>
          <w:szCs w:val="32"/>
        </w:rPr>
      </w:pPr>
    </w:p>
    <w:p w14:paraId="273D875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简体"/>
          <w:sz w:val="32"/>
          <w:szCs w:val="32"/>
        </w:rPr>
      </w:pPr>
    </w:p>
    <w:p w14:paraId="71743DF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简体"/>
          <w:sz w:val="32"/>
          <w:szCs w:val="32"/>
        </w:rPr>
      </w:pPr>
    </w:p>
    <w:p w14:paraId="6CBA516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简体"/>
          <w:sz w:val="32"/>
          <w:szCs w:val="32"/>
        </w:rPr>
      </w:pPr>
    </w:p>
    <w:p w14:paraId="1BB57CDB">
      <w:pPr>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eastAsia="zh-CN"/>
        </w:rPr>
        <w:t>附件</w:t>
      </w:r>
      <w:r>
        <w:rPr>
          <w:rFonts w:hint="eastAsia" w:ascii="方正黑体简体" w:hAnsi="方正黑体简体" w:eastAsia="方正黑体简体" w:cs="方正黑体简体"/>
          <w:sz w:val="32"/>
          <w:szCs w:val="32"/>
          <w:lang w:val="en-US" w:eastAsia="zh-CN"/>
        </w:rPr>
        <w:t>2</w:t>
      </w:r>
    </w:p>
    <w:p w14:paraId="135B097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补助奖励申请表</w:t>
      </w:r>
    </w:p>
    <w:tbl>
      <w:tblPr>
        <w:tblStyle w:val="8"/>
        <w:tblpPr w:leftFromText="180" w:rightFromText="180" w:vertAnchor="text" w:tblpX="-138" w:tblpY="209"/>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6"/>
        <w:gridCol w:w="813"/>
        <w:gridCol w:w="1309"/>
        <w:gridCol w:w="2291"/>
        <w:gridCol w:w="32"/>
        <w:gridCol w:w="2932"/>
      </w:tblGrid>
      <w:tr w14:paraId="645F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223" w:type="dxa"/>
          </w:tcPr>
          <w:p w14:paraId="19DB280F">
            <w:pPr>
              <w:jc w:val="center"/>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单位名称</w:t>
            </w:r>
          </w:p>
        </w:tc>
        <w:tc>
          <w:tcPr>
            <w:tcW w:w="7383" w:type="dxa"/>
            <w:gridSpan w:val="6"/>
          </w:tcPr>
          <w:p w14:paraId="710D824E">
            <w:pPr>
              <w:rPr>
                <w:rFonts w:ascii="方正仿宋简体" w:hAnsi="方正仿宋简体" w:eastAsia="方正仿宋简体" w:cs="方正仿宋简体"/>
                <w:sz w:val="28"/>
                <w:szCs w:val="28"/>
              </w:rPr>
            </w:pPr>
          </w:p>
        </w:tc>
      </w:tr>
      <w:tr w14:paraId="1B23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223" w:type="dxa"/>
          </w:tcPr>
          <w:p w14:paraId="56D05001">
            <w:pPr>
              <w:jc w:val="center"/>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单位性质</w:t>
            </w:r>
          </w:p>
        </w:tc>
        <w:tc>
          <w:tcPr>
            <w:tcW w:w="2128" w:type="dxa"/>
            <w:gridSpan w:val="3"/>
          </w:tcPr>
          <w:p w14:paraId="10E00140">
            <w:pPr>
              <w:rPr>
                <w:rFonts w:ascii="方正仿宋简体" w:hAnsi="方正仿宋简体" w:eastAsia="方正仿宋简体" w:cs="方正仿宋简体"/>
                <w:sz w:val="28"/>
                <w:szCs w:val="28"/>
              </w:rPr>
            </w:pPr>
          </w:p>
        </w:tc>
        <w:tc>
          <w:tcPr>
            <w:tcW w:w="2291" w:type="dxa"/>
          </w:tcPr>
          <w:p w14:paraId="24272DE1">
            <w:pPr>
              <w:rPr>
                <w:rFonts w:ascii="方正仿宋简体" w:hAnsi="方正仿宋简体" w:eastAsia="方正仿宋简体" w:cs="方正仿宋简体"/>
                <w:sz w:val="28"/>
                <w:szCs w:val="28"/>
              </w:rPr>
            </w:pPr>
            <w:r>
              <w:rPr>
                <w:rFonts w:hint="eastAsia" w:ascii="方正黑体简体" w:hAnsi="方正黑体简体" w:eastAsia="方正黑体简体" w:cs="方正黑体简体"/>
                <w:sz w:val="28"/>
                <w:szCs w:val="28"/>
              </w:rPr>
              <w:t>社会信用代码</w:t>
            </w:r>
          </w:p>
        </w:tc>
        <w:tc>
          <w:tcPr>
            <w:tcW w:w="2964" w:type="dxa"/>
            <w:gridSpan w:val="2"/>
          </w:tcPr>
          <w:p w14:paraId="7DD686CB">
            <w:pPr>
              <w:rPr>
                <w:rFonts w:ascii="方正仿宋简体" w:hAnsi="方正仿宋简体" w:eastAsia="方正仿宋简体" w:cs="方正仿宋简体"/>
                <w:sz w:val="28"/>
                <w:szCs w:val="28"/>
              </w:rPr>
            </w:pPr>
          </w:p>
        </w:tc>
      </w:tr>
      <w:tr w14:paraId="0E3F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23" w:type="dxa"/>
          </w:tcPr>
          <w:p w14:paraId="1989448F">
            <w:pPr>
              <w:jc w:val="center"/>
              <w:rPr>
                <w:rFonts w:ascii="方正仿宋简体" w:hAnsi="方正仿宋简体" w:eastAsia="方正仿宋简体" w:cs="方正仿宋简体"/>
                <w:sz w:val="28"/>
                <w:szCs w:val="28"/>
              </w:rPr>
            </w:pPr>
            <w:r>
              <w:rPr>
                <w:rFonts w:hint="eastAsia" w:ascii="方正黑体简体" w:hAnsi="方正黑体简体" w:eastAsia="方正黑体简体" w:cs="方正黑体简体"/>
                <w:sz w:val="28"/>
                <w:szCs w:val="28"/>
              </w:rPr>
              <w:t>注册地址</w:t>
            </w:r>
          </w:p>
        </w:tc>
        <w:tc>
          <w:tcPr>
            <w:tcW w:w="7383" w:type="dxa"/>
            <w:gridSpan w:val="6"/>
          </w:tcPr>
          <w:p w14:paraId="6AF53C13">
            <w:pPr>
              <w:rPr>
                <w:rFonts w:ascii="方正仿宋简体" w:hAnsi="方正仿宋简体" w:eastAsia="方正仿宋简体" w:cs="方正仿宋简体"/>
                <w:sz w:val="28"/>
                <w:szCs w:val="28"/>
              </w:rPr>
            </w:pPr>
          </w:p>
        </w:tc>
      </w:tr>
      <w:tr w14:paraId="0779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23" w:type="dxa"/>
          </w:tcPr>
          <w:p w14:paraId="03E72A86">
            <w:pPr>
              <w:jc w:val="center"/>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法  人</w:t>
            </w:r>
          </w:p>
        </w:tc>
        <w:tc>
          <w:tcPr>
            <w:tcW w:w="2128" w:type="dxa"/>
            <w:gridSpan w:val="3"/>
          </w:tcPr>
          <w:p w14:paraId="2B915E68">
            <w:pPr>
              <w:rPr>
                <w:rFonts w:ascii="方正仿宋简体" w:hAnsi="方正仿宋简体" w:eastAsia="方正仿宋简体" w:cs="方正仿宋简体"/>
                <w:sz w:val="28"/>
                <w:szCs w:val="28"/>
              </w:rPr>
            </w:pPr>
          </w:p>
        </w:tc>
        <w:tc>
          <w:tcPr>
            <w:tcW w:w="2323" w:type="dxa"/>
            <w:gridSpan w:val="2"/>
          </w:tcPr>
          <w:p w14:paraId="2F4A748B">
            <w:pPr>
              <w:ind w:left="420" w:leftChars="200"/>
              <w:rPr>
                <w:rFonts w:ascii="方正仿宋简体" w:hAnsi="方正仿宋简体" w:eastAsia="方正仿宋简体" w:cs="方正仿宋简体"/>
                <w:sz w:val="28"/>
                <w:szCs w:val="28"/>
              </w:rPr>
            </w:pPr>
            <w:r>
              <w:rPr>
                <w:rFonts w:hint="eastAsia" w:ascii="方正黑体简体" w:hAnsi="方正黑体简体" w:eastAsia="方正黑体简体" w:cs="方正黑体简体"/>
                <w:sz w:val="28"/>
                <w:szCs w:val="28"/>
              </w:rPr>
              <w:t>联系电话</w:t>
            </w:r>
          </w:p>
        </w:tc>
        <w:tc>
          <w:tcPr>
            <w:tcW w:w="2932" w:type="dxa"/>
          </w:tcPr>
          <w:p w14:paraId="47C52363">
            <w:pPr>
              <w:rPr>
                <w:rFonts w:ascii="方正仿宋简体" w:hAnsi="方正仿宋简体" w:eastAsia="方正仿宋简体" w:cs="方正仿宋简体"/>
                <w:sz w:val="28"/>
                <w:szCs w:val="28"/>
              </w:rPr>
            </w:pPr>
          </w:p>
        </w:tc>
      </w:tr>
      <w:tr w14:paraId="5724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23" w:type="dxa"/>
          </w:tcPr>
          <w:p w14:paraId="16E6280F">
            <w:pPr>
              <w:jc w:val="center"/>
              <w:rPr>
                <w:rFonts w:ascii="方正仿宋简体" w:hAnsi="方正仿宋简体" w:eastAsia="方正仿宋简体" w:cs="方正仿宋简体"/>
                <w:sz w:val="28"/>
                <w:szCs w:val="28"/>
              </w:rPr>
            </w:pPr>
            <w:r>
              <w:rPr>
                <w:rFonts w:hint="eastAsia" w:ascii="方正黑体简体" w:hAnsi="方正黑体简体" w:eastAsia="方正黑体简体" w:cs="方正黑体简体"/>
                <w:sz w:val="28"/>
                <w:szCs w:val="28"/>
              </w:rPr>
              <w:t>联系人</w:t>
            </w:r>
          </w:p>
        </w:tc>
        <w:tc>
          <w:tcPr>
            <w:tcW w:w="819" w:type="dxa"/>
            <w:gridSpan w:val="2"/>
            <w:tcBorders>
              <w:right w:val="nil"/>
            </w:tcBorders>
          </w:tcPr>
          <w:p w14:paraId="2E2BC6C7">
            <w:pPr>
              <w:rPr>
                <w:rFonts w:ascii="方正仿宋简体" w:hAnsi="方正仿宋简体" w:eastAsia="方正仿宋简体" w:cs="方正仿宋简体"/>
                <w:sz w:val="28"/>
                <w:szCs w:val="28"/>
              </w:rPr>
            </w:pPr>
          </w:p>
        </w:tc>
        <w:tc>
          <w:tcPr>
            <w:tcW w:w="1309" w:type="dxa"/>
            <w:tcBorders>
              <w:left w:val="nil"/>
            </w:tcBorders>
          </w:tcPr>
          <w:p w14:paraId="2F7D1C4F">
            <w:pPr>
              <w:rPr>
                <w:rFonts w:ascii="方正仿宋简体" w:hAnsi="方正仿宋简体" w:eastAsia="方正仿宋简体" w:cs="方正仿宋简体"/>
                <w:sz w:val="28"/>
                <w:szCs w:val="28"/>
              </w:rPr>
            </w:pPr>
          </w:p>
        </w:tc>
        <w:tc>
          <w:tcPr>
            <w:tcW w:w="2323" w:type="dxa"/>
            <w:gridSpan w:val="2"/>
          </w:tcPr>
          <w:p w14:paraId="125DB7BE">
            <w:pPr>
              <w:ind w:leftChars="-95" w:hanging="198" w:hangingChars="71"/>
              <w:jc w:val="center"/>
              <w:rPr>
                <w:rFonts w:ascii="方正仿宋简体" w:hAnsi="方正仿宋简体" w:eastAsia="方正仿宋简体" w:cs="方正仿宋简体"/>
                <w:sz w:val="28"/>
                <w:szCs w:val="28"/>
              </w:rPr>
            </w:pPr>
            <w:r>
              <w:rPr>
                <w:rFonts w:hint="eastAsia" w:ascii="方正黑体简体" w:hAnsi="方正黑体简体" w:eastAsia="方正黑体简体" w:cs="方正黑体简体"/>
                <w:sz w:val="28"/>
                <w:szCs w:val="28"/>
              </w:rPr>
              <w:t xml:space="preserve"> 联系电话</w:t>
            </w:r>
          </w:p>
        </w:tc>
        <w:tc>
          <w:tcPr>
            <w:tcW w:w="2932" w:type="dxa"/>
          </w:tcPr>
          <w:p w14:paraId="4305F08A">
            <w:pPr>
              <w:rPr>
                <w:rFonts w:ascii="方正仿宋简体" w:hAnsi="方正仿宋简体" w:eastAsia="方正仿宋简体" w:cs="方正仿宋简体"/>
                <w:sz w:val="32"/>
                <w:szCs w:val="32"/>
              </w:rPr>
            </w:pPr>
          </w:p>
        </w:tc>
      </w:tr>
      <w:tr w14:paraId="60B6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223" w:type="dxa"/>
          </w:tcPr>
          <w:p w14:paraId="032B226B">
            <w:pPr>
              <w:jc w:val="center"/>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安排就业的</w:t>
            </w:r>
          </w:p>
          <w:p w14:paraId="4D3F1009">
            <w:pPr>
              <w:jc w:val="center"/>
              <w:rPr>
                <w:rFonts w:ascii="方正仿宋简体" w:hAnsi="方正仿宋简体" w:eastAsia="方正仿宋简体" w:cs="方正仿宋简体"/>
                <w:sz w:val="28"/>
                <w:szCs w:val="28"/>
              </w:rPr>
            </w:pPr>
            <w:r>
              <w:rPr>
                <w:rFonts w:hint="eastAsia" w:ascii="方正黑体简体" w:hAnsi="方正黑体简体" w:eastAsia="方正黑体简体" w:cs="方正黑体简体"/>
                <w:sz w:val="28"/>
                <w:szCs w:val="28"/>
              </w:rPr>
              <w:t>残疾人人数</w:t>
            </w:r>
          </w:p>
        </w:tc>
        <w:tc>
          <w:tcPr>
            <w:tcW w:w="819" w:type="dxa"/>
            <w:gridSpan w:val="2"/>
            <w:tcBorders>
              <w:right w:val="nil"/>
            </w:tcBorders>
          </w:tcPr>
          <w:p w14:paraId="30DEAFD2">
            <w:pPr>
              <w:rPr>
                <w:rFonts w:ascii="方正仿宋简体" w:hAnsi="方正仿宋简体" w:eastAsia="方正仿宋简体" w:cs="方正仿宋简体"/>
                <w:sz w:val="28"/>
                <w:szCs w:val="28"/>
              </w:rPr>
            </w:pPr>
          </w:p>
        </w:tc>
        <w:tc>
          <w:tcPr>
            <w:tcW w:w="1309" w:type="dxa"/>
            <w:tcBorders>
              <w:left w:val="nil"/>
            </w:tcBorders>
          </w:tcPr>
          <w:p w14:paraId="0DE20724">
            <w:pPr>
              <w:rPr>
                <w:rFonts w:ascii="方正仿宋简体" w:hAnsi="方正仿宋简体" w:eastAsia="方正仿宋简体" w:cs="方正仿宋简体"/>
                <w:sz w:val="28"/>
                <w:szCs w:val="28"/>
              </w:rPr>
            </w:pPr>
          </w:p>
        </w:tc>
        <w:tc>
          <w:tcPr>
            <w:tcW w:w="2323" w:type="dxa"/>
            <w:gridSpan w:val="2"/>
          </w:tcPr>
          <w:p w14:paraId="1374E9A4">
            <w:pPr>
              <w:jc w:val="center"/>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补贴（奖励）</w:t>
            </w:r>
          </w:p>
          <w:p w14:paraId="3B9FDAF3">
            <w:pPr>
              <w:jc w:val="center"/>
              <w:rPr>
                <w:rFonts w:ascii="方正仿宋简体" w:hAnsi="方正仿宋简体" w:eastAsia="方正仿宋简体" w:cs="方正仿宋简体"/>
                <w:sz w:val="28"/>
                <w:szCs w:val="28"/>
              </w:rPr>
            </w:pPr>
            <w:r>
              <w:rPr>
                <w:rFonts w:hint="eastAsia" w:ascii="方正黑体简体" w:hAnsi="方正黑体简体" w:eastAsia="方正黑体简体" w:cs="方正黑体简体"/>
                <w:sz w:val="28"/>
                <w:szCs w:val="28"/>
              </w:rPr>
              <w:t>总额（元）</w:t>
            </w:r>
          </w:p>
        </w:tc>
        <w:tc>
          <w:tcPr>
            <w:tcW w:w="2932" w:type="dxa"/>
          </w:tcPr>
          <w:p w14:paraId="651C1A5C">
            <w:pPr>
              <w:rPr>
                <w:rFonts w:ascii="方正仿宋简体" w:hAnsi="方正仿宋简体" w:eastAsia="方正仿宋简体" w:cs="方正仿宋简体"/>
                <w:sz w:val="32"/>
                <w:szCs w:val="32"/>
              </w:rPr>
            </w:pPr>
          </w:p>
        </w:tc>
      </w:tr>
      <w:tr w14:paraId="429A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2223" w:type="dxa"/>
            <w:vAlign w:val="center"/>
          </w:tcPr>
          <w:p w14:paraId="7055810C">
            <w:pPr>
              <w:jc w:val="center"/>
            </w:pPr>
            <w:r>
              <w:rPr>
                <w:rFonts w:hint="eastAsia" w:ascii="方正黑体简体" w:hAnsi="方正黑体简体" w:eastAsia="方正黑体简体" w:cs="方正黑体简体"/>
                <w:sz w:val="28"/>
                <w:szCs w:val="28"/>
              </w:rPr>
              <w:t>申请单位意见</w:t>
            </w:r>
          </w:p>
        </w:tc>
        <w:tc>
          <w:tcPr>
            <w:tcW w:w="819" w:type="dxa"/>
            <w:gridSpan w:val="2"/>
            <w:tcBorders>
              <w:right w:val="nil"/>
            </w:tcBorders>
          </w:tcPr>
          <w:p w14:paraId="519DB1C3">
            <w:pPr>
              <w:spacing w:line="400" w:lineRule="exact"/>
              <w:rPr>
                <w:rFonts w:hint="eastAsia" w:ascii="方正仿宋简体" w:hAnsi="方正仿宋简体" w:eastAsia="方正仿宋简体" w:cs="方正仿宋简体"/>
                <w:sz w:val="24"/>
              </w:rPr>
            </w:pPr>
          </w:p>
          <w:p w14:paraId="45887A64">
            <w:pPr>
              <w:spacing w:line="400" w:lineRule="exact"/>
              <w:rPr>
                <w:rFonts w:hint="eastAsia" w:ascii="方正仿宋简体" w:hAnsi="方正仿宋简体" w:eastAsia="方正仿宋简体" w:cs="方正仿宋简体"/>
                <w:sz w:val="24"/>
              </w:rPr>
            </w:pPr>
          </w:p>
          <w:p w14:paraId="7B010A19">
            <w:pPr>
              <w:spacing w:line="400" w:lineRule="exact"/>
              <w:rPr>
                <w:rFonts w:hint="eastAsia" w:ascii="方正仿宋简体" w:hAnsi="方正仿宋简体" w:eastAsia="方正仿宋简体" w:cs="方正仿宋简体"/>
                <w:sz w:val="24"/>
              </w:rPr>
            </w:pPr>
          </w:p>
          <w:p w14:paraId="5F676080">
            <w:pPr>
              <w:spacing w:line="400" w:lineRule="exact"/>
              <w:rPr>
                <w:rFonts w:hint="eastAsia" w:ascii="方正仿宋简体" w:hAnsi="方正仿宋简体" w:eastAsia="方正仿宋简体" w:cs="方正仿宋简体"/>
                <w:sz w:val="24"/>
              </w:rPr>
            </w:pPr>
          </w:p>
          <w:p w14:paraId="3012C707">
            <w:pPr>
              <w:spacing w:line="400" w:lineRule="exac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w:t>
            </w:r>
          </w:p>
        </w:tc>
        <w:tc>
          <w:tcPr>
            <w:tcW w:w="6564" w:type="dxa"/>
            <w:gridSpan w:val="4"/>
            <w:tcBorders>
              <w:left w:val="nil"/>
            </w:tcBorders>
          </w:tcPr>
          <w:p w14:paraId="13E141FA">
            <w:pPr>
              <w:spacing w:line="400" w:lineRule="exact"/>
              <w:jc w:val="lef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w:t>
            </w:r>
          </w:p>
          <w:p w14:paraId="1FD6F4CD">
            <w:pPr>
              <w:spacing w:line="400" w:lineRule="exact"/>
              <w:jc w:val="left"/>
              <w:rPr>
                <w:rFonts w:hint="eastAsia" w:ascii="方正仿宋简体" w:hAnsi="方正仿宋简体" w:eastAsia="方正仿宋简体" w:cs="方正仿宋简体"/>
                <w:sz w:val="24"/>
              </w:rPr>
            </w:pPr>
          </w:p>
          <w:p w14:paraId="22E47167">
            <w:pPr>
              <w:spacing w:line="400" w:lineRule="exact"/>
              <w:jc w:val="lef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单位：（盖章）</w:t>
            </w:r>
          </w:p>
          <w:p w14:paraId="20E98CB5">
            <w:pPr>
              <w:spacing w:line="4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负责人签字：                          年  月  日</w:t>
            </w:r>
          </w:p>
        </w:tc>
      </w:tr>
      <w:tr w14:paraId="6028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2229" w:type="dxa"/>
            <w:gridSpan w:val="2"/>
            <w:vAlign w:val="center"/>
          </w:tcPr>
          <w:p w14:paraId="24A3E3B8">
            <w:pPr>
              <w:jc w:val="center"/>
              <w:rPr>
                <w:rFonts w:ascii="方正仿宋简体" w:hAnsi="方正仿宋简体" w:eastAsia="方正仿宋简体" w:cs="方正仿宋简体"/>
                <w:sz w:val="32"/>
                <w:szCs w:val="32"/>
              </w:rPr>
            </w:pPr>
            <w:r>
              <w:rPr>
                <w:rFonts w:hint="eastAsia" w:ascii="方正黑体简体" w:hAnsi="方正黑体简体" w:eastAsia="方正黑体简体" w:cs="方正黑体简体"/>
                <w:sz w:val="28"/>
                <w:szCs w:val="28"/>
              </w:rPr>
              <w:t>团场（镇）残联意见</w:t>
            </w:r>
          </w:p>
        </w:tc>
        <w:tc>
          <w:tcPr>
            <w:tcW w:w="7377" w:type="dxa"/>
            <w:gridSpan w:val="5"/>
          </w:tcPr>
          <w:p w14:paraId="00111F0C">
            <w:pP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w:t>
            </w:r>
            <w:bookmarkStart w:id="0" w:name="_GoBack"/>
            <w:bookmarkEnd w:id="0"/>
          </w:p>
          <w:p w14:paraId="27168A0F">
            <w:pP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部门：（盖章）</w:t>
            </w:r>
          </w:p>
          <w:p w14:paraId="17EDB000">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负责人签字：                          年  月  日</w:t>
            </w:r>
          </w:p>
        </w:tc>
      </w:tr>
      <w:tr w14:paraId="328F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2223" w:type="dxa"/>
            <w:vAlign w:val="center"/>
          </w:tcPr>
          <w:p w14:paraId="0C47A758">
            <w:pPr>
              <w:jc w:val="center"/>
              <w:rPr>
                <w:rFonts w:ascii="方正仿宋简体" w:hAnsi="方正仿宋简体" w:eastAsia="方正仿宋简体" w:cs="方正仿宋简体"/>
                <w:sz w:val="32"/>
                <w:szCs w:val="32"/>
              </w:rPr>
            </w:pPr>
            <w:r>
              <w:rPr>
                <w:rFonts w:hint="eastAsia" w:ascii="方正黑体简体" w:hAnsi="方正黑体简体" w:eastAsia="方正黑体简体" w:cs="方正黑体简体"/>
                <w:sz w:val="28"/>
                <w:szCs w:val="28"/>
              </w:rPr>
              <w:t>师市残联意见</w:t>
            </w:r>
          </w:p>
        </w:tc>
        <w:tc>
          <w:tcPr>
            <w:tcW w:w="7383" w:type="dxa"/>
            <w:gridSpan w:val="6"/>
          </w:tcPr>
          <w:p w14:paraId="240B8327">
            <w:pPr>
              <w:rPr>
                <w:rFonts w:hint="eastAsia" w:ascii="方正仿宋简体" w:hAnsi="方正仿宋简体" w:eastAsia="方正仿宋简体" w:cs="方正仿宋简体"/>
                <w:sz w:val="24"/>
              </w:rPr>
            </w:pPr>
          </w:p>
          <w:p w14:paraId="7704C925">
            <w:pP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部门：（盖章）</w:t>
            </w:r>
          </w:p>
          <w:p w14:paraId="227072EE">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24"/>
              </w:rPr>
              <w:t xml:space="preserve">       负责人签字：                          年  月  日</w:t>
            </w:r>
          </w:p>
        </w:tc>
      </w:tr>
    </w:tbl>
    <w:p w14:paraId="414522BE">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Times New Roman" w:hAnsi="Times New Roman" w:eastAsia="方正仿宋简体"/>
          <w:sz w:val="32"/>
          <w:szCs w:val="32"/>
        </w:rPr>
        <w:sectPr>
          <w:footerReference r:id="rId3" w:type="default"/>
          <w:pgSz w:w="11906" w:h="16838"/>
          <w:pgMar w:top="2098" w:right="1474" w:bottom="1985" w:left="1588" w:header="851" w:footer="992" w:gutter="0"/>
          <w:pgNumType w:fmt="numberInDash"/>
          <w:cols w:space="720" w:num="1"/>
          <w:docGrid w:type="lines" w:linePitch="312" w:charSpace="0"/>
        </w:sectPr>
      </w:pPr>
    </w:p>
    <w:p w14:paraId="65D930E9">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Times New Roman" w:hAnsi="Times New Roman" w:eastAsia="方正仿宋简体"/>
          <w:sz w:val="32"/>
          <w:szCs w:val="32"/>
        </w:rPr>
      </w:pPr>
    </w:p>
    <w:sectPr>
      <w:footerReference r:id="rId4"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D23AD">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592FD8">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37592FD8">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0B9B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MDE5MWE4OWZlZjAxYzZlMTZlY2MyNTM0NTQ1MWIifQ=="/>
  </w:docVars>
  <w:rsids>
    <w:rsidRoot w:val="00531536"/>
    <w:rsid w:val="00014CC2"/>
    <w:rsid w:val="00017BA0"/>
    <w:rsid w:val="0002225B"/>
    <w:rsid w:val="00023181"/>
    <w:rsid w:val="0003449A"/>
    <w:rsid w:val="000402A3"/>
    <w:rsid w:val="000417AD"/>
    <w:rsid w:val="00041A50"/>
    <w:rsid w:val="000504FB"/>
    <w:rsid w:val="000561F9"/>
    <w:rsid w:val="0007108C"/>
    <w:rsid w:val="0007189D"/>
    <w:rsid w:val="00076166"/>
    <w:rsid w:val="00082D3D"/>
    <w:rsid w:val="00083011"/>
    <w:rsid w:val="000A3F1D"/>
    <w:rsid w:val="000B0356"/>
    <w:rsid w:val="000B0BAC"/>
    <w:rsid w:val="000B74C1"/>
    <w:rsid w:val="000D2BB0"/>
    <w:rsid w:val="000E64DD"/>
    <w:rsid w:val="000F33A3"/>
    <w:rsid w:val="000F44CD"/>
    <w:rsid w:val="00102E26"/>
    <w:rsid w:val="0011117A"/>
    <w:rsid w:val="0012106E"/>
    <w:rsid w:val="001272AB"/>
    <w:rsid w:val="0013473E"/>
    <w:rsid w:val="00134D14"/>
    <w:rsid w:val="00140BF5"/>
    <w:rsid w:val="00144A7B"/>
    <w:rsid w:val="00150C64"/>
    <w:rsid w:val="00151FD3"/>
    <w:rsid w:val="001578F4"/>
    <w:rsid w:val="00170820"/>
    <w:rsid w:val="001720C9"/>
    <w:rsid w:val="001744AC"/>
    <w:rsid w:val="00181C59"/>
    <w:rsid w:val="00184681"/>
    <w:rsid w:val="001855CD"/>
    <w:rsid w:val="001904C9"/>
    <w:rsid w:val="001913E8"/>
    <w:rsid w:val="00192BA4"/>
    <w:rsid w:val="001C0204"/>
    <w:rsid w:val="001D14B1"/>
    <w:rsid w:val="001D3E99"/>
    <w:rsid w:val="001E1E67"/>
    <w:rsid w:val="001E25CA"/>
    <w:rsid w:val="001E2916"/>
    <w:rsid w:val="001E4B21"/>
    <w:rsid w:val="001E6929"/>
    <w:rsid w:val="00204DD2"/>
    <w:rsid w:val="00206687"/>
    <w:rsid w:val="00220E49"/>
    <w:rsid w:val="002219A8"/>
    <w:rsid w:val="00224651"/>
    <w:rsid w:val="002251EA"/>
    <w:rsid w:val="00241A8F"/>
    <w:rsid w:val="00242D13"/>
    <w:rsid w:val="0024440B"/>
    <w:rsid w:val="0024604C"/>
    <w:rsid w:val="002515AE"/>
    <w:rsid w:val="00253657"/>
    <w:rsid w:val="0025643A"/>
    <w:rsid w:val="00261D06"/>
    <w:rsid w:val="002637B2"/>
    <w:rsid w:val="00263C88"/>
    <w:rsid w:val="00286EC0"/>
    <w:rsid w:val="0029410D"/>
    <w:rsid w:val="002A11B4"/>
    <w:rsid w:val="002A324A"/>
    <w:rsid w:val="002B6646"/>
    <w:rsid w:val="002C229C"/>
    <w:rsid w:val="002E7B2C"/>
    <w:rsid w:val="00302939"/>
    <w:rsid w:val="003077EB"/>
    <w:rsid w:val="0031438D"/>
    <w:rsid w:val="003174F6"/>
    <w:rsid w:val="003237D1"/>
    <w:rsid w:val="00323E73"/>
    <w:rsid w:val="00327836"/>
    <w:rsid w:val="003320CC"/>
    <w:rsid w:val="003328CE"/>
    <w:rsid w:val="003444C8"/>
    <w:rsid w:val="003576AF"/>
    <w:rsid w:val="0036010B"/>
    <w:rsid w:val="00370889"/>
    <w:rsid w:val="00372DE2"/>
    <w:rsid w:val="003753F3"/>
    <w:rsid w:val="00381B81"/>
    <w:rsid w:val="00385593"/>
    <w:rsid w:val="003879E4"/>
    <w:rsid w:val="00392D55"/>
    <w:rsid w:val="00393660"/>
    <w:rsid w:val="003A6EFE"/>
    <w:rsid w:val="003B5BE6"/>
    <w:rsid w:val="003B6891"/>
    <w:rsid w:val="003B7F74"/>
    <w:rsid w:val="003D4AD2"/>
    <w:rsid w:val="003E0147"/>
    <w:rsid w:val="003E7C13"/>
    <w:rsid w:val="00405E1C"/>
    <w:rsid w:val="00407FA7"/>
    <w:rsid w:val="00411937"/>
    <w:rsid w:val="00414ED9"/>
    <w:rsid w:val="00415E79"/>
    <w:rsid w:val="004257B5"/>
    <w:rsid w:val="0044525F"/>
    <w:rsid w:val="00445C6C"/>
    <w:rsid w:val="00460A37"/>
    <w:rsid w:val="00471F62"/>
    <w:rsid w:val="00472DAB"/>
    <w:rsid w:val="004767C5"/>
    <w:rsid w:val="00490C94"/>
    <w:rsid w:val="00495C56"/>
    <w:rsid w:val="004A1010"/>
    <w:rsid w:val="004A2C15"/>
    <w:rsid w:val="004C0A87"/>
    <w:rsid w:val="004C0F25"/>
    <w:rsid w:val="004C2597"/>
    <w:rsid w:val="004C5783"/>
    <w:rsid w:val="004D5287"/>
    <w:rsid w:val="004E3C98"/>
    <w:rsid w:val="004F673C"/>
    <w:rsid w:val="005039DC"/>
    <w:rsid w:val="00505F35"/>
    <w:rsid w:val="00507CB2"/>
    <w:rsid w:val="00515DF9"/>
    <w:rsid w:val="00531536"/>
    <w:rsid w:val="0055261A"/>
    <w:rsid w:val="00555C96"/>
    <w:rsid w:val="0057307A"/>
    <w:rsid w:val="00576E19"/>
    <w:rsid w:val="00581CEC"/>
    <w:rsid w:val="00586F20"/>
    <w:rsid w:val="00593400"/>
    <w:rsid w:val="005C142F"/>
    <w:rsid w:val="005C1DA9"/>
    <w:rsid w:val="005D23EC"/>
    <w:rsid w:val="005D27EB"/>
    <w:rsid w:val="005D3DF3"/>
    <w:rsid w:val="005E279A"/>
    <w:rsid w:val="005F2CEE"/>
    <w:rsid w:val="005F5982"/>
    <w:rsid w:val="005F7D59"/>
    <w:rsid w:val="00606317"/>
    <w:rsid w:val="006163EE"/>
    <w:rsid w:val="0062142B"/>
    <w:rsid w:val="006256CB"/>
    <w:rsid w:val="00631256"/>
    <w:rsid w:val="00633090"/>
    <w:rsid w:val="0063699A"/>
    <w:rsid w:val="00637CBE"/>
    <w:rsid w:val="006500B2"/>
    <w:rsid w:val="00655EBC"/>
    <w:rsid w:val="0066116D"/>
    <w:rsid w:val="006656CD"/>
    <w:rsid w:val="006700B6"/>
    <w:rsid w:val="006829FB"/>
    <w:rsid w:val="006963A1"/>
    <w:rsid w:val="006974F3"/>
    <w:rsid w:val="006A5C13"/>
    <w:rsid w:val="006C0984"/>
    <w:rsid w:val="006C1AF7"/>
    <w:rsid w:val="006D5FB9"/>
    <w:rsid w:val="006E04CB"/>
    <w:rsid w:val="006F7505"/>
    <w:rsid w:val="00705746"/>
    <w:rsid w:val="00710E46"/>
    <w:rsid w:val="007166EE"/>
    <w:rsid w:val="007223DA"/>
    <w:rsid w:val="00723277"/>
    <w:rsid w:val="007511C0"/>
    <w:rsid w:val="007534F1"/>
    <w:rsid w:val="00757A9D"/>
    <w:rsid w:val="00761AEB"/>
    <w:rsid w:val="0076333C"/>
    <w:rsid w:val="00772A7A"/>
    <w:rsid w:val="00776E9F"/>
    <w:rsid w:val="00780726"/>
    <w:rsid w:val="007838AA"/>
    <w:rsid w:val="00792089"/>
    <w:rsid w:val="007942ED"/>
    <w:rsid w:val="00796FB6"/>
    <w:rsid w:val="00797FBA"/>
    <w:rsid w:val="007A7542"/>
    <w:rsid w:val="007B4E5A"/>
    <w:rsid w:val="007B623E"/>
    <w:rsid w:val="007C102B"/>
    <w:rsid w:val="007C48A2"/>
    <w:rsid w:val="007C6AA5"/>
    <w:rsid w:val="007D2CAB"/>
    <w:rsid w:val="007D695C"/>
    <w:rsid w:val="007E5042"/>
    <w:rsid w:val="00814249"/>
    <w:rsid w:val="00820DC2"/>
    <w:rsid w:val="008346E2"/>
    <w:rsid w:val="00835675"/>
    <w:rsid w:val="00836F74"/>
    <w:rsid w:val="0085778E"/>
    <w:rsid w:val="00857FD6"/>
    <w:rsid w:val="00872DB4"/>
    <w:rsid w:val="00883613"/>
    <w:rsid w:val="00885A77"/>
    <w:rsid w:val="0089196A"/>
    <w:rsid w:val="00892CED"/>
    <w:rsid w:val="008A059F"/>
    <w:rsid w:val="008A08CB"/>
    <w:rsid w:val="008A63AB"/>
    <w:rsid w:val="008A7230"/>
    <w:rsid w:val="008A7BDA"/>
    <w:rsid w:val="008A7C4F"/>
    <w:rsid w:val="008D35CE"/>
    <w:rsid w:val="008E3857"/>
    <w:rsid w:val="008F0CFB"/>
    <w:rsid w:val="008F4E3B"/>
    <w:rsid w:val="0090495C"/>
    <w:rsid w:val="00904A48"/>
    <w:rsid w:val="0091555B"/>
    <w:rsid w:val="009206F5"/>
    <w:rsid w:val="00922614"/>
    <w:rsid w:val="009232A5"/>
    <w:rsid w:val="009336CB"/>
    <w:rsid w:val="009355FF"/>
    <w:rsid w:val="009360D1"/>
    <w:rsid w:val="0095657C"/>
    <w:rsid w:val="009636F2"/>
    <w:rsid w:val="00966240"/>
    <w:rsid w:val="00974D34"/>
    <w:rsid w:val="00975CC0"/>
    <w:rsid w:val="00976584"/>
    <w:rsid w:val="00994AF6"/>
    <w:rsid w:val="009B6A11"/>
    <w:rsid w:val="009B6E62"/>
    <w:rsid w:val="009D6345"/>
    <w:rsid w:val="009E1148"/>
    <w:rsid w:val="009E5F4E"/>
    <w:rsid w:val="009F3017"/>
    <w:rsid w:val="00A1590E"/>
    <w:rsid w:val="00A450E4"/>
    <w:rsid w:val="00A566E8"/>
    <w:rsid w:val="00A56C58"/>
    <w:rsid w:val="00A801DF"/>
    <w:rsid w:val="00A82246"/>
    <w:rsid w:val="00A82637"/>
    <w:rsid w:val="00A8390A"/>
    <w:rsid w:val="00AA2DB9"/>
    <w:rsid w:val="00AA78E4"/>
    <w:rsid w:val="00AB01AD"/>
    <w:rsid w:val="00AB6DAE"/>
    <w:rsid w:val="00AB7BA1"/>
    <w:rsid w:val="00AD033B"/>
    <w:rsid w:val="00AD4311"/>
    <w:rsid w:val="00AD527B"/>
    <w:rsid w:val="00AE0CF9"/>
    <w:rsid w:val="00AE4335"/>
    <w:rsid w:val="00AF0230"/>
    <w:rsid w:val="00AF27B3"/>
    <w:rsid w:val="00AF70BE"/>
    <w:rsid w:val="00B10D9E"/>
    <w:rsid w:val="00B130CF"/>
    <w:rsid w:val="00B1325D"/>
    <w:rsid w:val="00B13A6D"/>
    <w:rsid w:val="00B16261"/>
    <w:rsid w:val="00B25865"/>
    <w:rsid w:val="00B315E5"/>
    <w:rsid w:val="00B455F6"/>
    <w:rsid w:val="00B46A37"/>
    <w:rsid w:val="00B5202A"/>
    <w:rsid w:val="00B61CF5"/>
    <w:rsid w:val="00B738D4"/>
    <w:rsid w:val="00B764C3"/>
    <w:rsid w:val="00B9040F"/>
    <w:rsid w:val="00B92D13"/>
    <w:rsid w:val="00BA7745"/>
    <w:rsid w:val="00BB0AE5"/>
    <w:rsid w:val="00BB2B4B"/>
    <w:rsid w:val="00BB568F"/>
    <w:rsid w:val="00BC23FF"/>
    <w:rsid w:val="00BD1A3C"/>
    <w:rsid w:val="00BD25E7"/>
    <w:rsid w:val="00BF1CEC"/>
    <w:rsid w:val="00BF2692"/>
    <w:rsid w:val="00BF3115"/>
    <w:rsid w:val="00BF630C"/>
    <w:rsid w:val="00C15DD7"/>
    <w:rsid w:val="00C20474"/>
    <w:rsid w:val="00C37E51"/>
    <w:rsid w:val="00C51924"/>
    <w:rsid w:val="00C7317E"/>
    <w:rsid w:val="00C74123"/>
    <w:rsid w:val="00C77BF1"/>
    <w:rsid w:val="00C86716"/>
    <w:rsid w:val="00C930D3"/>
    <w:rsid w:val="00C960BF"/>
    <w:rsid w:val="00CA4B80"/>
    <w:rsid w:val="00CC03A6"/>
    <w:rsid w:val="00CC0780"/>
    <w:rsid w:val="00CC1A85"/>
    <w:rsid w:val="00CC5248"/>
    <w:rsid w:val="00CE50C2"/>
    <w:rsid w:val="00D05598"/>
    <w:rsid w:val="00D06B64"/>
    <w:rsid w:val="00D06DBD"/>
    <w:rsid w:val="00D22085"/>
    <w:rsid w:val="00D23866"/>
    <w:rsid w:val="00D373F1"/>
    <w:rsid w:val="00D436AE"/>
    <w:rsid w:val="00D518B2"/>
    <w:rsid w:val="00D561CE"/>
    <w:rsid w:val="00D6146C"/>
    <w:rsid w:val="00D620E3"/>
    <w:rsid w:val="00D62479"/>
    <w:rsid w:val="00D67F28"/>
    <w:rsid w:val="00D72027"/>
    <w:rsid w:val="00D75324"/>
    <w:rsid w:val="00D81343"/>
    <w:rsid w:val="00D97FB9"/>
    <w:rsid w:val="00DA41C3"/>
    <w:rsid w:val="00DB0658"/>
    <w:rsid w:val="00DD4C76"/>
    <w:rsid w:val="00DE1A3A"/>
    <w:rsid w:val="00DE28C7"/>
    <w:rsid w:val="00DE2F99"/>
    <w:rsid w:val="00DE3BF5"/>
    <w:rsid w:val="00DE6A53"/>
    <w:rsid w:val="00DF1147"/>
    <w:rsid w:val="00DF2DF4"/>
    <w:rsid w:val="00E0023D"/>
    <w:rsid w:val="00E013A2"/>
    <w:rsid w:val="00E02EA0"/>
    <w:rsid w:val="00E03CC5"/>
    <w:rsid w:val="00E167CA"/>
    <w:rsid w:val="00E178BC"/>
    <w:rsid w:val="00E230C3"/>
    <w:rsid w:val="00E23FFA"/>
    <w:rsid w:val="00E243CB"/>
    <w:rsid w:val="00E460B4"/>
    <w:rsid w:val="00E5013D"/>
    <w:rsid w:val="00E53307"/>
    <w:rsid w:val="00E53EA8"/>
    <w:rsid w:val="00E60E56"/>
    <w:rsid w:val="00E64253"/>
    <w:rsid w:val="00E64804"/>
    <w:rsid w:val="00E66D0E"/>
    <w:rsid w:val="00E75676"/>
    <w:rsid w:val="00E83F7D"/>
    <w:rsid w:val="00E9623B"/>
    <w:rsid w:val="00EA24A6"/>
    <w:rsid w:val="00EA26ED"/>
    <w:rsid w:val="00EA37DA"/>
    <w:rsid w:val="00EB4E46"/>
    <w:rsid w:val="00EC3C35"/>
    <w:rsid w:val="00ED3921"/>
    <w:rsid w:val="00ED7DFE"/>
    <w:rsid w:val="00EE6A7D"/>
    <w:rsid w:val="00EF4320"/>
    <w:rsid w:val="00F04776"/>
    <w:rsid w:val="00F20A77"/>
    <w:rsid w:val="00F55540"/>
    <w:rsid w:val="00F56CC3"/>
    <w:rsid w:val="00F7132E"/>
    <w:rsid w:val="00F71441"/>
    <w:rsid w:val="00F813D9"/>
    <w:rsid w:val="00F92B76"/>
    <w:rsid w:val="00F946AC"/>
    <w:rsid w:val="00FA3FFB"/>
    <w:rsid w:val="00FB2C63"/>
    <w:rsid w:val="00FB6932"/>
    <w:rsid w:val="00FE4D6F"/>
    <w:rsid w:val="00FE7996"/>
    <w:rsid w:val="00FF202A"/>
    <w:rsid w:val="040000C7"/>
    <w:rsid w:val="046E10BA"/>
    <w:rsid w:val="0480334F"/>
    <w:rsid w:val="077A1F3E"/>
    <w:rsid w:val="07941252"/>
    <w:rsid w:val="088766C0"/>
    <w:rsid w:val="0E286250"/>
    <w:rsid w:val="0F470958"/>
    <w:rsid w:val="10A1053B"/>
    <w:rsid w:val="124F5C67"/>
    <w:rsid w:val="19DE0AF8"/>
    <w:rsid w:val="19FB1E5B"/>
    <w:rsid w:val="1B634E75"/>
    <w:rsid w:val="1B99253B"/>
    <w:rsid w:val="1C913B5A"/>
    <w:rsid w:val="1F69491A"/>
    <w:rsid w:val="1F90073E"/>
    <w:rsid w:val="20AA346D"/>
    <w:rsid w:val="2167118E"/>
    <w:rsid w:val="23D57E9E"/>
    <w:rsid w:val="24CA19B7"/>
    <w:rsid w:val="26893E75"/>
    <w:rsid w:val="26AB7A93"/>
    <w:rsid w:val="2B1E0CAF"/>
    <w:rsid w:val="2D55500A"/>
    <w:rsid w:val="2DE51610"/>
    <w:rsid w:val="2E7F3B7F"/>
    <w:rsid w:val="2FB35E69"/>
    <w:rsid w:val="30542A7D"/>
    <w:rsid w:val="31672E69"/>
    <w:rsid w:val="351D194B"/>
    <w:rsid w:val="399B217A"/>
    <w:rsid w:val="3B613985"/>
    <w:rsid w:val="3C7525BC"/>
    <w:rsid w:val="3E8C0DBC"/>
    <w:rsid w:val="3F2B45E8"/>
    <w:rsid w:val="3F8E5FAB"/>
    <w:rsid w:val="4111484F"/>
    <w:rsid w:val="424D2179"/>
    <w:rsid w:val="42C372F0"/>
    <w:rsid w:val="43210EE4"/>
    <w:rsid w:val="4698770F"/>
    <w:rsid w:val="48917C18"/>
    <w:rsid w:val="4B186273"/>
    <w:rsid w:val="4CCE543C"/>
    <w:rsid w:val="4D7D7420"/>
    <w:rsid w:val="4DB6F5DC"/>
    <w:rsid w:val="4E481A1B"/>
    <w:rsid w:val="51B7320D"/>
    <w:rsid w:val="52535EAE"/>
    <w:rsid w:val="54064586"/>
    <w:rsid w:val="555D257D"/>
    <w:rsid w:val="599459A6"/>
    <w:rsid w:val="5B487908"/>
    <w:rsid w:val="5C5679F9"/>
    <w:rsid w:val="5D9A4848"/>
    <w:rsid w:val="5E5C1A3C"/>
    <w:rsid w:val="617D1584"/>
    <w:rsid w:val="649D0D1D"/>
    <w:rsid w:val="66426A2E"/>
    <w:rsid w:val="683337DD"/>
    <w:rsid w:val="69FC398E"/>
    <w:rsid w:val="6AB70EE8"/>
    <w:rsid w:val="6F1B2B08"/>
    <w:rsid w:val="708C17E3"/>
    <w:rsid w:val="70B95FA7"/>
    <w:rsid w:val="7225689C"/>
    <w:rsid w:val="72F35B4A"/>
    <w:rsid w:val="74EB4CD7"/>
    <w:rsid w:val="7600767B"/>
    <w:rsid w:val="76F15B90"/>
    <w:rsid w:val="77A13DC6"/>
    <w:rsid w:val="7B471147"/>
    <w:rsid w:val="7BCC378B"/>
    <w:rsid w:val="7D267BFD"/>
    <w:rsid w:val="9F531D59"/>
    <w:rsid w:val="BFBDCFE8"/>
    <w:rsid w:val="DF6BDDBC"/>
    <w:rsid w:val="EDFF85A9"/>
    <w:rsid w:val="EF738BB7"/>
    <w:rsid w:val="EFBFF07F"/>
    <w:rsid w:val="F7FD666F"/>
    <w:rsid w:val="FA79223C"/>
    <w:rsid w:val="FFF7D7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bCs/>
    </w:rPr>
  </w:style>
  <w:style w:type="character" w:styleId="11">
    <w:name w:val="Hyperlink"/>
    <w:unhideWhenUsed/>
    <w:qFormat/>
    <w:uiPriority w:val="99"/>
    <w:rPr>
      <w:color w:val="0000FF"/>
      <w:u w:val="single"/>
    </w:rPr>
  </w:style>
  <w:style w:type="character" w:customStyle="1" w:styleId="12">
    <w:name w:val="标题 1 Char"/>
    <w:link w:val="2"/>
    <w:qFormat/>
    <w:uiPriority w:val="9"/>
    <w:rPr>
      <w:rFonts w:ascii="宋体" w:hAnsi="宋体" w:eastAsia="宋体" w:cs="宋体"/>
      <w:b/>
      <w:bCs/>
      <w:kern w:val="36"/>
      <w:sz w:val="48"/>
      <w:szCs w:val="48"/>
    </w:rPr>
  </w:style>
  <w:style w:type="character" w:customStyle="1" w:styleId="13">
    <w:name w:val="批注框文本 Char"/>
    <w:link w:val="3"/>
    <w:semiHidden/>
    <w:qFormat/>
    <w:uiPriority w:val="99"/>
    <w:rPr>
      <w:kern w:val="2"/>
      <w:sz w:val="18"/>
      <w:szCs w:val="18"/>
    </w:rPr>
  </w:style>
  <w:style w:type="character" w:customStyle="1" w:styleId="14">
    <w:name w:val="页脚 Char"/>
    <w:link w:val="4"/>
    <w:qFormat/>
    <w:uiPriority w:val="99"/>
    <w:rPr>
      <w:kern w:val="2"/>
      <w:sz w:val="18"/>
      <w:szCs w:val="18"/>
    </w:rPr>
  </w:style>
  <w:style w:type="character" w:customStyle="1" w:styleId="15">
    <w:name w:val="页眉 Char"/>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3834</Words>
  <Characters>3911</Characters>
  <Lines>28</Lines>
  <Paragraphs>8</Paragraphs>
  <TotalTime>5</TotalTime>
  <ScaleCrop>false</ScaleCrop>
  <LinksUpToDate>false</LinksUpToDate>
  <CharactersWithSpaces>3943</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2024-11-28T03:03:00Z</dcterms:created>
  <dc:creator>Administrator</dc:creator>
  <cp:lastModifiedBy>莫黧LY</cp:lastModifiedBy>
  <cp:lastPrinted>2025-01-04T10:41:00Z</cp:lastPrinted>
  <dcterms:modified xsi:type="dcterms:W3CDTF">2025-03-03T18:05:04Z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E5A14FA2F88C5FC09A7DC567D98C8428_43</vt:lpwstr>
  </property>
  <property fmtid="{D5CDD505-2E9C-101B-9397-08002B2CF9AE}" pid="4" name="KSOTemplateDocerSaveRecord">
    <vt:lpwstr>eyJoZGlkIjoiMGM1ZjY1NTQwNDRjYjhlNzNhODUyZTIzZjVkM2Q4ZWQiLCJ1c2VySWQiOiI0ODY1NzgxNzYifQ==</vt:lpwstr>
  </property>
</Properties>
</file>