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2EC0" w14:textId="77777777" w:rsidR="00F26053" w:rsidRPr="00F26053" w:rsidRDefault="00F26053" w:rsidP="00F26053">
      <w:pPr>
        <w:spacing w:after="0" w:line="560" w:lineRule="exact"/>
        <w:jc w:val="both"/>
        <w:rPr>
          <w:rFonts w:ascii="Times New Roman" w:eastAsia="方正黑体简体" w:hAnsi="Times New Roman" w:cs="方正黑体简体"/>
          <w:bCs/>
          <w:color w:val="000000"/>
          <w:sz w:val="32"/>
          <w:szCs w:val="32"/>
          <w14:ligatures w14:val="none"/>
        </w:rPr>
      </w:pPr>
      <w:r w:rsidRPr="00F26053">
        <w:rPr>
          <w:rFonts w:ascii="方正黑体简体" w:eastAsia="方正黑体简体" w:hAnsi="方正黑体简体" w:cs="方正黑体简体" w:hint="eastAsia"/>
          <w:bCs/>
          <w:color w:val="000000"/>
          <w:sz w:val="32"/>
          <w:szCs w:val="32"/>
          <w14:ligatures w14:val="none"/>
        </w:rPr>
        <w:t>附件1.</w:t>
      </w:r>
    </w:p>
    <w:p w14:paraId="123F4ED9" w14:textId="77777777" w:rsidR="00F26053" w:rsidRPr="00F26053" w:rsidRDefault="00F26053" w:rsidP="00F26053">
      <w:pPr>
        <w:spacing w:after="0" w:line="5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  <w14:ligatures w14:val="none"/>
        </w:rPr>
      </w:pPr>
      <w:r w:rsidRPr="00F26053">
        <w:rPr>
          <w:rFonts w:ascii="方正小标宋简体" w:eastAsia="方正小标宋简体" w:hAnsi="方正小标宋简体" w:cs="方正小标宋简体" w:hint="eastAsia"/>
          <w:bCs/>
          <w:sz w:val="44"/>
          <w:szCs w:val="44"/>
          <w14:ligatures w14:val="none"/>
        </w:rPr>
        <w:t>新疆晶和</w:t>
      </w:r>
      <w:proofErr w:type="gramStart"/>
      <w:r w:rsidRPr="00F26053">
        <w:rPr>
          <w:rFonts w:ascii="方正小标宋简体" w:eastAsia="方正小标宋简体" w:hAnsi="方正小标宋简体" w:cs="方正小标宋简体" w:hint="eastAsia"/>
          <w:bCs/>
          <w:sz w:val="44"/>
          <w:szCs w:val="44"/>
          <w14:ligatures w14:val="none"/>
        </w:rPr>
        <w:t>源新材料</w:t>
      </w:r>
      <w:proofErr w:type="gramEnd"/>
      <w:r w:rsidRPr="00F26053">
        <w:rPr>
          <w:rFonts w:ascii="方正小标宋简体" w:eastAsia="方正小标宋简体" w:hAnsi="方正小标宋简体" w:cs="方正小标宋简体" w:hint="eastAsia"/>
          <w:bCs/>
          <w:sz w:val="44"/>
          <w:szCs w:val="44"/>
          <w14:ligatures w14:val="none"/>
        </w:rPr>
        <w:t>有限公司公开选聘岗位</w:t>
      </w:r>
    </w:p>
    <w:p w14:paraId="21C09F2B" w14:textId="77777777" w:rsidR="00F26053" w:rsidRPr="00F26053" w:rsidRDefault="00F26053" w:rsidP="00F26053">
      <w:pPr>
        <w:autoSpaceDE w:val="0"/>
        <w:autoSpaceDN w:val="0"/>
        <w:adjustRightInd w:val="0"/>
        <w:snapToGrid w:val="0"/>
        <w:spacing w:after="0"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  <w14:ligatures w14:val="none"/>
        </w:rPr>
      </w:pPr>
      <w:r w:rsidRPr="00F26053"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  <w14:ligatures w14:val="none"/>
        </w:rPr>
        <w:t>及任职资格条件</w:t>
      </w:r>
    </w:p>
    <w:tbl>
      <w:tblPr>
        <w:tblStyle w:val="ae"/>
        <w:tblW w:w="958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75"/>
        <w:gridCol w:w="705"/>
        <w:gridCol w:w="645"/>
        <w:gridCol w:w="735"/>
        <w:gridCol w:w="450"/>
        <w:gridCol w:w="675"/>
        <w:gridCol w:w="690"/>
        <w:gridCol w:w="690"/>
        <w:gridCol w:w="1350"/>
        <w:gridCol w:w="3270"/>
      </w:tblGrid>
      <w:tr w:rsidR="00F26053" w:rsidRPr="00F26053" w14:paraId="1CCFD230" w14:textId="77777777">
        <w:trPr>
          <w:trHeight w:val="418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0145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color w:val="000000"/>
                <w:sz w:val="24"/>
                <w:szCs w:val="24"/>
              </w:rPr>
            </w:pPr>
            <w:r w:rsidRPr="00F26053"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AD4D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公司名称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38EA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部门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4FF5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职位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59DF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人数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A11F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E552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6A70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  <w:szCs w:val="24"/>
                <w:lang w:bidi="ar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0787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sz w:val="32"/>
                <w:szCs w:val="32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任职要求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B2C5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 w:hint="eastAsia"/>
                <w:b/>
                <w:bCs/>
                <w:color w:val="000000"/>
                <w:sz w:val="24"/>
                <w:szCs w:val="24"/>
              </w:rPr>
            </w:pPr>
            <w:r w:rsidRPr="00F26053">
              <w:rPr>
                <w:rFonts w:ascii="方正黑体简体" w:eastAsia="方正黑体简体" w:hAnsi="方正黑体简体" w:cs="方正黑体简体"/>
                <w:b/>
                <w:bCs/>
                <w:color w:val="000000"/>
                <w:sz w:val="24"/>
                <w:szCs w:val="24"/>
                <w:lang w:bidi="ar"/>
              </w:rPr>
              <w:t>岗位职责</w:t>
            </w:r>
          </w:p>
        </w:tc>
      </w:tr>
      <w:tr w:rsidR="00F26053" w:rsidRPr="00F26053" w14:paraId="1A0D7758" w14:textId="77777777">
        <w:trPr>
          <w:trHeight w:val="90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2BC4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 w:hint="eastAsia"/>
                <w:color w:val="000000"/>
                <w:sz w:val="24"/>
                <w:szCs w:val="24"/>
              </w:rPr>
            </w:pPr>
            <w:r w:rsidRPr="00F26053">
              <w:rPr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E99D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新疆晶和</w:t>
            </w:r>
            <w:proofErr w:type="gramStart"/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源新材料</w:t>
            </w:r>
            <w:proofErr w:type="gramEnd"/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有限公司</w:t>
            </w:r>
          </w:p>
          <w:p w14:paraId="11550162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BBCF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质检</w:t>
            </w:r>
          </w:p>
          <w:p w14:paraId="208BB850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sz w:val="32"/>
                <w:szCs w:val="32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中心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8CD0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主任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C070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26053">
              <w:rPr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36FE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大专及以上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91DB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26053">
              <w:rPr>
                <w:rFonts w:eastAsia="方正仿宋简体" w:hint="eastAsia"/>
                <w:sz w:val="24"/>
                <w:szCs w:val="24"/>
                <w:lang w:bidi="zh-CN"/>
              </w:rPr>
              <w:t>化学相关专业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4165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eastAsia="方正仿宋简体"/>
                <w:sz w:val="24"/>
                <w:szCs w:val="24"/>
                <w:lang w:bidi="zh-CN"/>
              </w:rPr>
            </w:pPr>
            <w:r w:rsidRPr="00F26053">
              <w:rPr>
                <w:rFonts w:eastAsia="方正仿宋简体" w:hint="eastAsia"/>
                <w:sz w:val="24"/>
                <w:szCs w:val="24"/>
                <w:lang w:bidi="zh-CN"/>
              </w:rPr>
              <w:t>中共党员优先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9A6F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26053">
              <w:rPr>
                <w:rFonts w:eastAsia="方正仿宋简体" w:hint="eastAsia"/>
                <w:sz w:val="24"/>
                <w:szCs w:val="24"/>
              </w:rPr>
              <w:t>具有</w:t>
            </w:r>
            <w:r w:rsidRPr="00F26053">
              <w:rPr>
                <w:rFonts w:eastAsia="仿宋"/>
                <w:color w:val="000000"/>
                <w:sz w:val="24"/>
                <w:szCs w:val="24"/>
              </w:rPr>
              <w:t>5</w:t>
            </w:r>
            <w:r w:rsidRPr="00F26053">
              <w:rPr>
                <w:rFonts w:eastAsia="仿宋" w:hint="eastAsia"/>
                <w:color w:val="000000"/>
                <w:sz w:val="24"/>
                <w:szCs w:val="24"/>
              </w:rPr>
              <w:t>年及以上计量、化验工作经验；熟悉质检、计量、统计方面有关知识，熟悉岗位管理制度；具备较强的管理驾驭能力、沟通协调能力、分析判断能力，工作责任心强，自律意识强</w:t>
            </w:r>
            <w:r w:rsidRPr="00F26053">
              <w:rPr>
                <w:rFonts w:eastAsia="方正仿宋简体" w:hint="eastAsia"/>
                <w:sz w:val="24"/>
                <w:szCs w:val="24"/>
              </w:rPr>
              <w:t>。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4687" w14:textId="77777777" w:rsidR="00F26053" w:rsidRPr="00F26053" w:rsidRDefault="00F26053" w:rsidP="00F26053">
            <w:pPr>
              <w:widowControl/>
              <w:spacing w:line="280" w:lineRule="exact"/>
              <w:rPr>
                <w:rFonts w:ascii="Calibri" w:hAnsi="Calibri"/>
                <w:color w:val="000000"/>
                <w:sz w:val="24"/>
                <w:szCs w:val="24"/>
              </w:rPr>
            </w:pPr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全面负责部门安全管理，建立健全规章制度与操作规程，开展安全检查，管理</w:t>
            </w:r>
            <w:proofErr w:type="gramStart"/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危化品</w:t>
            </w:r>
            <w:proofErr w:type="gramEnd"/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、易制</w:t>
            </w:r>
            <w:proofErr w:type="gramStart"/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爆</w:t>
            </w:r>
            <w:proofErr w:type="gramEnd"/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易制毒平台及</w:t>
            </w:r>
            <w:proofErr w:type="gramStart"/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相关台</w:t>
            </w:r>
            <w:proofErr w:type="gramEnd"/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账；指导监督各岗位工作，确保数据统计与样品分析准确及时，完成出厂产品取样、化验及</w:t>
            </w:r>
            <w:r w:rsidRPr="00F26053">
              <w:rPr>
                <w:rFonts w:eastAsia="方正仿宋简体"/>
                <w:bCs/>
                <w:sz w:val="24"/>
                <w:szCs w:val="24"/>
              </w:rPr>
              <w:t>ERP</w:t>
            </w:r>
            <w:r w:rsidRPr="00F26053">
              <w:rPr>
                <w:rFonts w:eastAsia="方正仿宋简体" w:hint="eastAsia"/>
                <w:bCs/>
                <w:sz w:val="24"/>
                <w:szCs w:val="24"/>
              </w:rPr>
              <w:t>录入，保障产品质量；组织员工安全、技术及职业卫生培训与考核，维护劳动保护措施，提升团队专业能力与职业健康水平；制定岗位危险因素应急处置措施并定期检查，做好与相关业务部门的衔接协调，保障部门高效运转。</w:t>
            </w:r>
          </w:p>
        </w:tc>
      </w:tr>
      <w:tr w:rsidR="00F26053" w:rsidRPr="00F26053" w14:paraId="6E96E481" w14:textId="77777777">
        <w:trPr>
          <w:trHeight w:val="4650"/>
          <w:jc w:val="center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3DB1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color w:val="000000"/>
                <w:sz w:val="24"/>
                <w:szCs w:val="24"/>
                <w:lang w:bidi="ar"/>
              </w:rPr>
            </w:pPr>
            <w:r w:rsidRPr="00F26053">
              <w:rPr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7727" w14:textId="77777777" w:rsidR="00F26053" w:rsidRPr="00F26053" w:rsidRDefault="00F26053" w:rsidP="00F26053">
            <w:pPr>
              <w:spacing w:beforeAutospacing="1" w:afterAutospacing="1"/>
              <w:rPr>
                <w:rFonts w:ascii="Calibri" w:hAnsi="Calibri"/>
                <w:kern w:val="2"/>
                <w:sz w:val="32"/>
                <w:szCs w:val="3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1AC9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2"/>
                <w:sz w:val="24"/>
                <w:szCs w:val="24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冶炼</w:t>
            </w:r>
          </w:p>
          <w:p w14:paraId="55838887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车间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9862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副主任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AC50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sz w:val="32"/>
                <w:szCs w:val="32"/>
              </w:rPr>
            </w:pPr>
            <w:r w:rsidRPr="00F26053">
              <w:rPr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4232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2"/>
                <w:sz w:val="24"/>
                <w:szCs w:val="24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高中及以上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366D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sz w:val="32"/>
                <w:szCs w:val="32"/>
                <w:lang w:bidi="zh-CN"/>
              </w:rPr>
            </w:pPr>
            <w:r w:rsidRPr="00F26053">
              <w:rPr>
                <w:rFonts w:eastAsia="方正仿宋简体" w:hint="eastAsia"/>
                <w:sz w:val="24"/>
                <w:szCs w:val="24"/>
                <w:lang w:bidi="zh-CN"/>
              </w:rPr>
              <w:t>不限专业</w:t>
            </w: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6F1A2" w14:textId="77777777" w:rsidR="00F26053" w:rsidRPr="00F26053" w:rsidRDefault="00F26053" w:rsidP="00F26053">
            <w:pPr>
              <w:spacing w:beforeAutospacing="1" w:afterAutospacing="1"/>
              <w:rPr>
                <w:rFonts w:eastAsia="方正仿宋简体"/>
                <w:kern w:val="2"/>
                <w:sz w:val="24"/>
                <w:szCs w:val="24"/>
                <w:lang w:bidi="zh-C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750C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eastAsia="方正仿宋简体"/>
                <w:sz w:val="24"/>
                <w:szCs w:val="24"/>
              </w:rPr>
            </w:pPr>
            <w:r w:rsidRPr="00F26053">
              <w:rPr>
                <w:rFonts w:eastAsia="方正仿宋简体" w:hint="eastAsia"/>
                <w:sz w:val="24"/>
                <w:szCs w:val="24"/>
              </w:rPr>
              <w:t>具有</w:t>
            </w:r>
            <w:r w:rsidRPr="00F26053">
              <w:rPr>
                <w:rFonts w:eastAsia="方正仿宋简体"/>
                <w:sz w:val="24"/>
                <w:szCs w:val="24"/>
              </w:rPr>
              <w:t>5</w:t>
            </w:r>
            <w:r w:rsidRPr="00F26053">
              <w:rPr>
                <w:rFonts w:eastAsia="方正仿宋简体" w:hint="eastAsia"/>
                <w:sz w:val="24"/>
                <w:szCs w:val="24"/>
              </w:rPr>
              <w:t>年及以上硅冶炼、矿热炉生产现场工作经历；其中不少于</w:t>
            </w:r>
            <w:r w:rsidRPr="00F26053">
              <w:rPr>
                <w:rFonts w:eastAsia="方正仿宋简体"/>
                <w:sz w:val="24"/>
                <w:szCs w:val="24"/>
              </w:rPr>
              <w:t>3</w:t>
            </w:r>
            <w:r w:rsidRPr="00F26053">
              <w:rPr>
                <w:rFonts w:eastAsia="方正仿宋简体" w:hint="eastAsia"/>
                <w:sz w:val="24"/>
                <w:szCs w:val="24"/>
              </w:rPr>
              <w:t>年冶炼车间班组、工段或车间管理岗位工作经验；熟悉矿热炉生产工艺、设备运维、现场安全环保管理，具备生产故障处置经验。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12BF" w14:textId="77777777" w:rsidR="00F26053" w:rsidRPr="00F26053" w:rsidRDefault="00F26053" w:rsidP="00F26053">
            <w:pPr>
              <w:widowControl/>
              <w:spacing w:line="280" w:lineRule="exact"/>
              <w:rPr>
                <w:rFonts w:eastAsia="方正仿宋简体"/>
                <w:bCs/>
                <w:sz w:val="24"/>
                <w:szCs w:val="24"/>
              </w:rPr>
            </w:pPr>
            <w:r w:rsidRPr="00F26053">
              <w:rPr>
                <w:rFonts w:eastAsia="方正仿宋简体" w:hint="eastAsia"/>
                <w:sz w:val="24"/>
                <w:szCs w:val="24"/>
              </w:rPr>
              <w:t>协助车间主任抓好冶炼车间日常生产组织管理，落实生产计划，统筹班组人员排班、产能组织；落实车间安全生产、</w:t>
            </w:r>
            <w:proofErr w:type="gramStart"/>
            <w:r w:rsidRPr="00F26053">
              <w:rPr>
                <w:rFonts w:eastAsia="方正仿宋简体" w:hint="eastAsia"/>
                <w:sz w:val="24"/>
                <w:szCs w:val="24"/>
              </w:rPr>
              <w:t>环保管</w:t>
            </w:r>
            <w:proofErr w:type="gramEnd"/>
            <w:r w:rsidRPr="00F26053">
              <w:rPr>
                <w:rFonts w:eastAsia="方正仿宋简体" w:hint="eastAsia"/>
                <w:sz w:val="24"/>
                <w:szCs w:val="24"/>
              </w:rPr>
              <w:t>控、工艺纪律、现场标准化管理，开展现场巡检，排查整治生产安全隐患；参与设备检修组织、生产异常及突发事故处置，推进降本增效、工艺优化；</w:t>
            </w:r>
            <w:r w:rsidRPr="00F26053">
              <w:rPr>
                <w:rFonts w:eastAsia="方正仿宋简体"/>
                <w:sz w:val="24"/>
                <w:szCs w:val="24"/>
              </w:rPr>
              <w:t xml:space="preserve"> </w:t>
            </w:r>
            <w:r w:rsidRPr="00F26053">
              <w:rPr>
                <w:rFonts w:eastAsia="方正仿宋简体" w:hint="eastAsia"/>
                <w:sz w:val="24"/>
                <w:szCs w:val="24"/>
              </w:rPr>
              <w:t>抓好车间员工队伍管理、技能培训，做好班组绩效考核；做好与安环、设备、物资、技术等部门协同对接，完成领导交办的其他工作</w:t>
            </w:r>
          </w:p>
        </w:tc>
      </w:tr>
      <w:tr w:rsidR="00F26053" w:rsidRPr="00F26053" w14:paraId="09912B2B" w14:textId="77777777">
        <w:trPr>
          <w:trHeight w:val="625"/>
          <w:jc w:val="center"/>
        </w:trPr>
        <w:tc>
          <w:tcPr>
            <w:tcW w:w="2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0EC4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  <w:r w:rsidRPr="00F26053"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503E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  <w:r w:rsidRPr="00F26053">
              <w:rPr>
                <w:rFonts w:eastAsia="方正仿宋简体" w:cs="方正仿宋简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289A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59C4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6210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B995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7BB2" w14:textId="77777777" w:rsidR="00F26053" w:rsidRPr="00F26053" w:rsidRDefault="00F26053" w:rsidP="00F26053">
            <w:pPr>
              <w:widowControl/>
              <w:spacing w:line="240" w:lineRule="exact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  <w:szCs w:val="24"/>
                <w:lang w:bidi="ar"/>
              </w:rPr>
            </w:pPr>
          </w:p>
        </w:tc>
      </w:tr>
    </w:tbl>
    <w:p w14:paraId="0C189400" w14:textId="77777777" w:rsidR="003865DD" w:rsidRDefault="003865DD">
      <w:pPr>
        <w:ind w:firstLine="640"/>
      </w:pPr>
    </w:p>
    <w:sectPr w:rsidR="003865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DD"/>
    <w:rsid w:val="0023555E"/>
    <w:rsid w:val="003865DD"/>
    <w:rsid w:val="00F2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13A75-82F7-4429-B165-361AA087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65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5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5D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5D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5D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5D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5D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5D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65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6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6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65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65D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865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65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65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65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65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6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5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65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65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5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65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6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65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65D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F26053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正杰 陶</dc:creator>
  <cp:keywords/>
  <dc:description/>
  <cp:lastModifiedBy>正杰 陶</cp:lastModifiedBy>
  <cp:revision>2</cp:revision>
  <dcterms:created xsi:type="dcterms:W3CDTF">2026-10-01T10:03:00Z</dcterms:created>
  <dcterms:modified xsi:type="dcterms:W3CDTF">2026-10-01T10:03:00Z</dcterms:modified>
</cp:coreProperties>
</file>